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81" w:rsidRDefault="00203A81" w:rsidP="00925BB5">
      <w:pPr>
        <w:pStyle w:val="21"/>
      </w:pPr>
      <w:r>
        <w:t>Оперативное совещание с вице-премьерами</w:t>
      </w:r>
    </w:p>
    <w:p w:rsidR="00203A81" w:rsidRDefault="00203A81" w:rsidP="00925BB5">
      <w:pPr>
        <w:pStyle w:val="21"/>
      </w:pPr>
    </w:p>
    <w:p w:rsidR="00925BB5" w:rsidRDefault="00925BB5" w:rsidP="00925BB5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925BB5">
        <w:rPr>
          <w:rFonts w:ascii="Arial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Вступительное слово Михаила Мишустина:</w:t>
      </w:r>
    </w:p>
    <w:p w:rsidR="00925BB5" w:rsidRPr="00925BB5" w:rsidRDefault="00925BB5" w:rsidP="00925BB5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hAnsi="Arial" w:cs="Arial"/>
          <w:color w:val="111111"/>
          <w:sz w:val="24"/>
          <w:szCs w:val="24"/>
          <w:lang w:eastAsia="ru-RU"/>
        </w:rPr>
      </w:pPr>
    </w:p>
    <w:p w:rsidR="00925BB5" w:rsidRPr="00925BB5" w:rsidRDefault="00925BB5" w:rsidP="00925BB5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hAnsi="Arial" w:cs="Arial"/>
          <w:color w:val="111111"/>
          <w:sz w:val="24"/>
          <w:szCs w:val="24"/>
          <w:lang w:eastAsia="ru-RU"/>
        </w:rPr>
      </w:pPr>
      <w:r w:rsidRPr="00925BB5">
        <w:rPr>
          <w:rFonts w:ascii="Arial" w:hAnsi="Arial" w:cs="Arial"/>
          <w:color w:val="111111"/>
          <w:sz w:val="24"/>
          <w:szCs w:val="24"/>
          <w:lang w:eastAsia="ru-RU"/>
        </w:rPr>
        <w:t>Добрый день, уважаемые коллеги!</w:t>
      </w:r>
    </w:p>
    <w:p w:rsidR="00925BB5" w:rsidRPr="00925BB5" w:rsidRDefault="00925BB5" w:rsidP="00925BB5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hAnsi="Arial" w:cs="Arial"/>
          <w:color w:val="111111"/>
          <w:sz w:val="24"/>
          <w:szCs w:val="24"/>
          <w:lang w:eastAsia="ru-RU"/>
        </w:rPr>
      </w:pPr>
      <w:r w:rsidRPr="00925BB5">
        <w:rPr>
          <w:rFonts w:ascii="Arial" w:hAnsi="Arial" w:cs="Arial"/>
          <w:color w:val="111111"/>
          <w:sz w:val="24"/>
          <w:szCs w:val="24"/>
          <w:lang w:eastAsia="ru-RU"/>
        </w:rPr>
        <w:t>Правительство совершенствует инструменты государственной поддержки для достижения национальных целей развития, поставленных Президентом. Подписано постановление Правительства о снижении ставки по льготным кредитам для малого и среднего бизнеса, а также для самозанятых граждан. Первоначально ставка по таким кредитам была установлена на уровне 8,5%. По новым правилам её максимальный размер не должен превышать ключевую ставку Банка России, увеличенную на 2,75%. Таким образом, сейчас льготные кредиты будут выдаваться под 7% годовых.</w:t>
      </w:r>
    </w:p>
    <w:p w:rsidR="00925BB5" w:rsidRPr="00925BB5" w:rsidRDefault="00925BB5" w:rsidP="00925BB5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hAnsi="Arial" w:cs="Arial"/>
          <w:color w:val="111111"/>
          <w:sz w:val="24"/>
          <w:szCs w:val="24"/>
          <w:lang w:eastAsia="ru-RU"/>
        </w:rPr>
      </w:pPr>
      <w:r w:rsidRPr="00925BB5">
        <w:rPr>
          <w:rFonts w:ascii="Arial" w:hAnsi="Arial" w:cs="Arial"/>
          <w:color w:val="111111"/>
          <w:sz w:val="24"/>
          <w:szCs w:val="24"/>
          <w:lang w:eastAsia="ru-RU"/>
        </w:rPr>
        <w:t>Это позволит предпринимателям снизить долговую нагрузку и пополнить оборотные средства, а также даст больше возможностей для развития бизнеса и инвестирования в новые проекты, что крайне необходимо для стабилизации работы в текущей экономической ситуации. Особенно в таких сферах, как сельское хозяйство, внутренний туризм, наука и техника, здравоохранение и образование, обрабатывающая промышленность. Важно помочь бизнесу легче преодолеть финансовые трудности и сохранить кадровый потенциал.</w:t>
      </w:r>
    </w:p>
    <w:p w:rsidR="00925BB5" w:rsidRPr="00925BB5" w:rsidRDefault="00925BB5" w:rsidP="00925BB5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hAnsi="Arial" w:cs="Arial"/>
          <w:color w:val="111111"/>
          <w:sz w:val="24"/>
          <w:szCs w:val="24"/>
          <w:lang w:eastAsia="ru-RU"/>
        </w:rPr>
      </w:pPr>
      <w:r w:rsidRPr="00925BB5">
        <w:rPr>
          <w:rFonts w:ascii="Arial" w:hAnsi="Arial" w:cs="Arial"/>
          <w:color w:val="111111"/>
          <w:sz w:val="24"/>
          <w:szCs w:val="24"/>
          <w:lang w:eastAsia="ru-RU"/>
        </w:rPr>
        <w:t>Сегодня также обсудим ситуацию в строительной отрасли. Правительство поддержит организации, которые с опережением сроков строят социальные объекты по государственным или муниципальным контрактам. Теперь для их досрочного ввода застройщики смогут получить кредит на льготных условиях – не выше 3%. Оставшаяся часть ставки будет просубсидирована из федерального бюджета. На эти цели в текущем году предусмотрено почти 2 млрд рублей. Такая мера поддержки позволит вводить в эксплуатацию школы, детские сады, больницы раньше запланированных сроков и обеспечить людей инфраструктурой, необходимой для комфортного проживания.</w:t>
      </w:r>
    </w:p>
    <w:p w:rsidR="00925BB5" w:rsidRPr="00925BB5" w:rsidRDefault="00925BB5" w:rsidP="00925BB5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hAnsi="Arial" w:cs="Arial"/>
          <w:color w:val="111111"/>
          <w:sz w:val="24"/>
          <w:szCs w:val="24"/>
          <w:lang w:eastAsia="ru-RU"/>
        </w:rPr>
      </w:pPr>
      <w:r w:rsidRPr="00925BB5">
        <w:rPr>
          <w:rFonts w:ascii="Arial" w:hAnsi="Arial" w:cs="Arial"/>
          <w:color w:val="111111"/>
          <w:sz w:val="24"/>
          <w:szCs w:val="24"/>
          <w:lang w:eastAsia="ru-RU"/>
        </w:rPr>
        <w:t>Правительство продолжает совершенствовать земельно-имущественные отношения. В рамках пилотного проекта создаётся единый информационный ресурс, который будет содержать все данные о земле и объектах недвижимости. В этом году проведём эксперимент в четырёх регионах – Краснодарском и Пермском краях, Иркутской области, Республике Татарстан. Сегодня сведения о лесных участках, водных объектах, сельскохозяйственных угодьях, земле и недвижимости хранятся в более чем десяти различных информационных системах.</w:t>
      </w:r>
    </w:p>
    <w:p w:rsidR="00925BB5" w:rsidRPr="00925BB5" w:rsidRDefault="00925BB5" w:rsidP="00925BB5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hAnsi="Arial" w:cs="Arial"/>
          <w:color w:val="111111"/>
          <w:sz w:val="24"/>
          <w:szCs w:val="24"/>
          <w:lang w:eastAsia="ru-RU"/>
        </w:rPr>
      </w:pPr>
      <w:r w:rsidRPr="00925BB5">
        <w:rPr>
          <w:rFonts w:ascii="Arial" w:hAnsi="Arial" w:cs="Arial"/>
          <w:color w:val="111111"/>
          <w:sz w:val="24"/>
          <w:szCs w:val="24"/>
          <w:lang w:eastAsia="ru-RU"/>
        </w:rPr>
        <w:t>Проведение эксперимента позволит создать цифровую платформу межведомственного информационного взаимодействия, поможет повысить прозрачность и эффективность управления земельными ресурсами и вовлечь в хозяйственный оборот неиспользуемые объекты, а также предоставить гражданам и организациям полную информацию о земельных участках, возможностях и ограничениях их использования.</w:t>
      </w:r>
    </w:p>
    <w:p w:rsidR="00925BB5" w:rsidRPr="00925BB5" w:rsidRDefault="00925BB5" w:rsidP="00925BB5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hAnsi="Arial" w:cs="Arial"/>
          <w:color w:val="111111"/>
          <w:sz w:val="24"/>
          <w:szCs w:val="24"/>
          <w:lang w:eastAsia="ru-RU"/>
        </w:rPr>
      </w:pPr>
      <w:r w:rsidRPr="00925BB5">
        <w:rPr>
          <w:rFonts w:ascii="Arial" w:hAnsi="Arial" w:cs="Arial"/>
          <w:color w:val="111111"/>
          <w:sz w:val="24"/>
          <w:szCs w:val="24"/>
          <w:lang w:eastAsia="ru-RU"/>
        </w:rPr>
        <w:t xml:space="preserve">Правительство также расширяет список услуг, которые можно получить в электронной форме. На Едином портале государственных и муниципальных услуг будут созданы и доступны ещё более 20 наиболее востребованных сервисов, за которыми раньше люди могли обратиться в различные инстанции только очно. Теперь граждане смогут дистанционно взаимодействовать с нотариусом, в том числе подать </w:t>
      </w:r>
      <w:r w:rsidRPr="00925BB5">
        <w:rPr>
          <w:rFonts w:ascii="Arial" w:hAnsi="Arial" w:cs="Arial"/>
          <w:color w:val="111111"/>
          <w:sz w:val="24"/>
          <w:szCs w:val="24"/>
          <w:lang w:eastAsia="ru-RU"/>
        </w:rPr>
        <w:lastRenderedPageBreak/>
        <w:t>заявление об открытии наследства, получить выписку из реестра уведомлений о залоге движимого имущества, заверить перевод, передать нотариусу на хранение электронные документы и удостоверить их подлинность.</w:t>
      </w:r>
    </w:p>
    <w:p w:rsidR="00925BB5" w:rsidRPr="00925BB5" w:rsidRDefault="00925BB5" w:rsidP="00925BB5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hAnsi="Arial" w:cs="Arial"/>
          <w:color w:val="111111"/>
          <w:sz w:val="24"/>
          <w:szCs w:val="24"/>
          <w:lang w:eastAsia="ru-RU"/>
        </w:rPr>
      </w:pPr>
      <w:r w:rsidRPr="00925BB5">
        <w:rPr>
          <w:rFonts w:ascii="Arial" w:hAnsi="Arial" w:cs="Arial"/>
          <w:color w:val="111111"/>
          <w:sz w:val="24"/>
          <w:szCs w:val="24"/>
          <w:lang w:eastAsia="ru-RU"/>
        </w:rPr>
        <w:t>Электронная форма теперь предусмотрена и для ряда других услуг, таких как обращение к уполномоченному по правам потребителей финансовых услуг – о взыскании денег или имущества с организаций-должников. Кроме того, специалисты в области строительства смогут через портал госуслуг подать заявление о включении их в соответствующий национальный реестр, а волонтёры – получить сведения об опыте своей работы или узнать о мероприятиях, где требуются добровольцы. Всё это облегчит и ускорит получение услуг, в которых граждане нуждаются очень часто, избавит людей от лишних хлопот и потери времени.</w:t>
      </w:r>
    </w:p>
    <w:p w:rsidR="00203A81" w:rsidRPr="00C2449A" w:rsidRDefault="00203A81" w:rsidP="00C2449A">
      <w:pPr>
        <w:pStyle w:val="aa"/>
        <w:shd w:val="clear" w:color="auto" w:fill="FDFDFD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color w:val="111111"/>
        </w:rPr>
      </w:pPr>
      <w:r w:rsidRPr="00C2449A">
        <w:rPr>
          <w:rFonts w:ascii="Arial" w:hAnsi="Arial" w:cs="Arial"/>
          <w:color w:val="111111"/>
        </w:rPr>
        <w:t>________________________________________________________________</w:t>
      </w:r>
    </w:p>
    <w:sectPr w:rsidR="00203A81" w:rsidRPr="00C2449A" w:rsidSect="002A0CCD">
      <w:footerReference w:type="default" r:id="rId7"/>
      <w:pgSz w:w="11906" w:h="16838"/>
      <w:pgMar w:top="1134" w:right="850" w:bottom="113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0DA" w:rsidRDefault="000200DA" w:rsidP="00203A81">
      <w:pPr>
        <w:spacing w:after="0" w:line="240" w:lineRule="auto"/>
      </w:pPr>
      <w:r>
        <w:separator/>
      </w:r>
    </w:p>
  </w:endnote>
  <w:endnote w:type="continuationSeparator" w:id="0">
    <w:p w:rsidR="000200DA" w:rsidRDefault="000200DA" w:rsidP="0020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A81" w:rsidRDefault="00203A81">
    <w:pPr>
      <w:pStyle w:val="a7"/>
    </w:pPr>
    <w:r>
      <w:t>Источник</w:t>
    </w:r>
    <w:r w:rsidR="00C2449A">
      <w:t xml:space="preserve">: </w:t>
    </w:r>
    <w:hyperlink r:id="rId1" w:history="1">
      <w:r w:rsidR="00925BB5" w:rsidRPr="007A5912">
        <w:rPr>
          <w:rStyle w:val="a9"/>
          <w:rFonts w:cstheme="minorBidi"/>
        </w:rPr>
        <w:t>http://government.ru/news/41290/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0DA" w:rsidRDefault="000200DA" w:rsidP="00203A81">
      <w:pPr>
        <w:spacing w:after="0" w:line="240" w:lineRule="auto"/>
      </w:pPr>
      <w:r>
        <w:separator/>
      </w:r>
    </w:p>
  </w:footnote>
  <w:footnote w:type="continuationSeparator" w:id="0">
    <w:p w:rsidR="000200DA" w:rsidRDefault="000200DA" w:rsidP="00203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351E"/>
    <w:multiLevelType w:val="multilevel"/>
    <w:tmpl w:val="EE24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AD3D0F"/>
    <w:multiLevelType w:val="multilevel"/>
    <w:tmpl w:val="3E36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A62C4C"/>
    <w:multiLevelType w:val="multilevel"/>
    <w:tmpl w:val="129E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307B58"/>
    <w:multiLevelType w:val="multilevel"/>
    <w:tmpl w:val="4B24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6F6"/>
    <w:rsid w:val="000200DA"/>
    <w:rsid w:val="001B299E"/>
    <w:rsid w:val="00203A81"/>
    <w:rsid w:val="002A0CCD"/>
    <w:rsid w:val="002A7A17"/>
    <w:rsid w:val="002B5891"/>
    <w:rsid w:val="003532AA"/>
    <w:rsid w:val="003600F2"/>
    <w:rsid w:val="0048109C"/>
    <w:rsid w:val="004B7CA1"/>
    <w:rsid w:val="0057664C"/>
    <w:rsid w:val="006B5085"/>
    <w:rsid w:val="00722500"/>
    <w:rsid w:val="00794A3E"/>
    <w:rsid w:val="007A5912"/>
    <w:rsid w:val="008F0535"/>
    <w:rsid w:val="00925BB5"/>
    <w:rsid w:val="00B156F6"/>
    <w:rsid w:val="00C2449A"/>
    <w:rsid w:val="00CD4613"/>
    <w:rsid w:val="00DE5F60"/>
    <w:rsid w:val="00EA01C1"/>
    <w:rsid w:val="00F6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03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3A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203A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203A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1">
    <w:name w:val="Стиль2"/>
    <w:basedOn w:val="a"/>
    <w:link w:val="22"/>
    <w:autoRedefine/>
    <w:qFormat/>
    <w:rsid w:val="00925BB5"/>
    <w:pPr>
      <w:spacing w:after="0" w:line="276" w:lineRule="auto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2">
    <w:name w:val="Стиль2 Знак"/>
    <w:basedOn w:val="a0"/>
    <w:link w:val="21"/>
    <w:locked/>
    <w:rsid w:val="00925BB5"/>
    <w:rPr>
      <w:rFonts w:ascii="Arial" w:hAnsi="Arial" w:cs="Arial"/>
      <w:b/>
      <w:caps/>
      <w:sz w:val="24"/>
      <w:szCs w:val="24"/>
    </w:rPr>
  </w:style>
  <w:style w:type="paragraph" w:customStyle="1" w:styleId="readerarticlelead">
    <w:name w:val="reader_article_lead"/>
    <w:basedOn w:val="a"/>
    <w:rsid w:val="00203A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igurecaptiontitle">
    <w:name w:val="figure_caption_title"/>
    <w:basedOn w:val="a"/>
    <w:rsid w:val="00203A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entryfilesize">
    <w:name w:val="entry_file_size"/>
    <w:basedOn w:val="a"/>
    <w:rsid w:val="00203A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8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836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38838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835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38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837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38838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8387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38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835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38835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38836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838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38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836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388376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388386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8348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overnment.ru/news/412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3306</Characters>
  <Application>Microsoft Office Word</Application>
  <DocSecurity>0</DocSecurity>
  <Lines>27</Lines>
  <Paragraphs>7</Paragraphs>
  <ScaleCrop>false</ScaleCrop>
  <Company>Microsoft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Ольга</cp:lastModifiedBy>
  <cp:revision>2</cp:revision>
  <dcterms:created xsi:type="dcterms:W3CDTF">2021-01-12T04:02:00Z</dcterms:created>
  <dcterms:modified xsi:type="dcterms:W3CDTF">2021-01-12T04:02:00Z</dcterms:modified>
</cp:coreProperties>
</file>