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B012F">
        <w:rPr>
          <w:rFonts w:ascii="Arial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B012F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CB012F" w:rsidRDefault="00CB012F" w:rsidP="00986549">
      <w:pPr>
        <w:pStyle w:val="2"/>
      </w:pPr>
    </w:p>
    <w:p w:rsidR="00CB012F" w:rsidRPr="00CB012F" w:rsidRDefault="00CB012F" w:rsidP="00CB012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01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от </w:t>
      </w:r>
      <w:r w:rsidR="000B401D">
        <w:rPr>
          <w:rFonts w:ascii="Arial" w:hAnsi="Arial" w:cs="Arial"/>
          <w:b/>
          <w:sz w:val="24"/>
          <w:szCs w:val="24"/>
          <w:shd w:val="clear" w:color="auto" w:fill="FFFFFF"/>
        </w:rPr>
        <w:t>25 января 2021</w:t>
      </w:r>
      <w:r w:rsidRPr="00CB01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года</w:t>
      </w:r>
    </w:p>
    <w:p w:rsidR="000B401D" w:rsidRDefault="000B401D" w:rsidP="000B401D">
      <w:pPr>
        <w:pStyle w:val="2"/>
      </w:pPr>
      <w:r>
        <w:t>Правительство поддержало продление лицензий «автоматом» для предпринимателей в медицинской, образовательных и других сферах</w:t>
      </w:r>
    </w:p>
    <w:p w:rsidR="000B401D" w:rsidRDefault="000B401D" w:rsidP="000B401D">
      <w:pPr>
        <w:pStyle w:val="2"/>
      </w:pP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Председатель Правительства Михаил Мишустин поддержал постановление, предусматривающее автоматическое продление разрешений в 10 сферах деятельности, истекающих в 2021 году.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Постановление предполагает продление в 2021 году разрешений в социально значимых сферах, в том числе таких, как медицинская, фармацевтическая, образовательная деятельность, в сфере экологии, охраны труда и других.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«Инициатива подготовлена Министерством совместно с заинтересованными ведомствами и направлена на снижение финансовой и административной нагрузки на предпринимателей в условиях COVID», - подчеркнул статс-секретарь – заместитель министра экономического развития Алексей Херсонцев.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В частности, по предложениям Минздрава России предусматривается продление действия аккредитации и сертификации специалистов медицинской и фармацевтической деятельности. Также будет продлена возможность принятия отраслевым ведомством решения о допуске физических лиц к указанной деятельности без получения разрешений.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«Данная мера направлена на поддержку медицинской сферы в борьбе с коронавирусной инфекцией и коснется десятков тысяч работников медицинской и фармацевтической отрасли», - отметил директор департамента государственной политики в сфере лицензирования, контрольно-надзорной деятельности, аккредитации и саморегулирования Александр Вдовин.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Также предусматривается право органов власти по принятию в 2021 году решений о применении дистанционных средств контроля при получении, переоформлении, продлении разрешений. Органами власти в 2021 году могут быть приняты решения о том, что лицензии и иные разрешения могут не переоформляться в отдельных случаях (например, при изменении наименования юридического лица, его реорганизации).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 xml:space="preserve"> «Принятие проекта постановления направлено на упрощение разрешительных процедур, в том числе на продолжение применения дистанционных мер контроля, которые позволяют находить оптимальный баланс между обеспечением соблюдения обязательных требований и снижением нагрузки на бизнес. Кроме того, использование </w:t>
      </w: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дистанционных технологий позволяет ограничивать очное взаимодействие и распространение новой коронавирусной инфекции» - отметил заместитель директора департамента Игорь Судец.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В целом изменения охватят более 450 тыс. разрешений, позволят сократить издержки хозяйствующих субъектов, связанные с прохождением разрешительных процедур, минимизировать число контактов с представителями органов власти.</w:t>
      </w:r>
    </w:p>
    <w:p w:rsidR="000B401D" w:rsidRPr="000B401D" w:rsidRDefault="000B401D" w:rsidP="000B40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B401D">
        <w:rPr>
          <w:rFonts w:ascii="Arial" w:hAnsi="Arial" w:cs="Arial"/>
          <w:color w:val="000000"/>
          <w:sz w:val="24"/>
          <w:szCs w:val="24"/>
          <w:lang w:eastAsia="ru-RU"/>
        </w:rPr>
        <w:t>Напомним, что в 2020 году в условиях распространения COVID-19 Правительством было принято постановление о продлении действия разрешений и иных особенностях в отношении разрешительной деятельности, подготовленное Минэкономразвития. Документ предполагал автоматическое продление более 41 тыс. лицензий и более 1 млн иных разрешений. Ведомства получили возможность отказаться от части обязательных требований и реализовать электронное взаимодействие, а также проводить выездные проверочные мероприятия в дистанционном формате.</w:t>
      </w:r>
    </w:p>
    <w:p w:rsidR="00CB012F" w:rsidRPr="00CB012F" w:rsidRDefault="00CB012F" w:rsidP="00CB012F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6771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</w:p>
    <w:sectPr w:rsidR="00CB012F" w:rsidRPr="00CB012F" w:rsidSect="00986549">
      <w:footerReference w:type="default" r:id="rId6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06" w:rsidRDefault="00B62E06" w:rsidP="00CB012F">
      <w:pPr>
        <w:spacing w:after="0" w:line="240" w:lineRule="auto"/>
      </w:pPr>
      <w:r>
        <w:separator/>
      </w:r>
    </w:p>
  </w:endnote>
  <w:endnote w:type="continuationSeparator" w:id="0">
    <w:p w:rsidR="00B62E06" w:rsidRDefault="00B62E06" w:rsidP="00CB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2F" w:rsidRDefault="00CB012F">
    <w:pPr>
      <w:pStyle w:val="a7"/>
    </w:pPr>
    <w:r>
      <w:t>Источник</w:t>
    </w:r>
    <w:r w:rsidRPr="00CB012F">
      <w:t xml:space="preserve">: </w:t>
    </w:r>
    <w:hyperlink r:id="rId1" w:history="1">
      <w:r w:rsidR="000B401D" w:rsidRPr="00941FFA">
        <w:rPr>
          <w:rStyle w:val="a9"/>
          <w:rFonts w:cstheme="minorBidi"/>
        </w:rPr>
        <w:t>https://www.economy.gov.ru/material/news/pravitelstvo_podderzhalo_prodlenie_licenziy_avtomatom_dlya_predprinimateley_v_medicinskoy_obrazovatelnyh_i_drugih_sferah.html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06" w:rsidRDefault="00B62E06" w:rsidP="00CB012F">
      <w:pPr>
        <w:spacing w:after="0" w:line="240" w:lineRule="auto"/>
      </w:pPr>
      <w:r>
        <w:separator/>
      </w:r>
    </w:p>
  </w:footnote>
  <w:footnote w:type="continuationSeparator" w:id="0">
    <w:p w:rsidR="00B62E06" w:rsidRDefault="00B62E06" w:rsidP="00CB0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12F"/>
    <w:rsid w:val="0001553A"/>
    <w:rsid w:val="000B401D"/>
    <w:rsid w:val="003532AA"/>
    <w:rsid w:val="003E36FE"/>
    <w:rsid w:val="00452C23"/>
    <w:rsid w:val="004B7CA1"/>
    <w:rsid w:val="004E2163"/>
    <w:rsid w:val="005F2C15"/>
    <w:rsid w:val="006B5085"/>
    <w:rsid w:val="00722500"/>
    <w:rsid w:val="00886AEB"/>
    <w:rsid w:val="008F0535"/>
    <w:rsid w:val="00941FFA"/>
    <w:rsid w:val="0096771A"/>
    <w:rsid w:val="00986549"/>
    <w:rsid w:val="00B62E06"/>
    <w:rsid w:val="00CB012F"/>
    <w:rsid w:val="00DE5F60"/>
    <w:rsid w:val="00F66052"/>
    <w:rsid w:val="00F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986549"/>
    <w:pPr>
      <w:spacing w:after="0" w:line="240" w:lineRule="auto"/>
      <w:jc w:val="center"/>
    </w:pPr>
    <w:rPr>
      <w:rFonts w:ascii="Arial" w:hAnsi="Arial" w:cs="Arial"/>
      <w:b/>
      <w:bCs/>
      <w:caps/>
      <w:color w:val="000000"/>
      <w:sz w:val="24"/>
      <w:szCs w:val="24"/>
      <w:shd w:val="clear" w:color="auto" w:fill="FFFFFF"/>
    </w:rPr>
  </w:style>
  <w:style w:type="character" w:customStyle="1" w:styleId="20">
    <w:name w:val="Стиль2 Знак"/>
    <w:basedOn w:val="a0"/>
    <w:link w:val="2"/>
    <w:locked/>
    <w:rsid w:val="00986549"/>
    <w:rPr>
      <w:rFonts w:ascii="Arial" w:hAnsi="Arial" w:cs="Arial"/>
      <w:b/>
      <w:bCs/>
      <w: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y.gov.ru/material/news/pravitelstvo_podderzhalo_prodlenie_licenziy_avtomatom_dlya_predprinimateley_v_medicinskoy_obrazovatelnyh_i_drugih_sfer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2021-01-26T08:38:00Z</dcterms:created>
  <dcterms:modified xsi:type="dcterms:W3CDTF">2021-01-26T08:38:00Z</dcterms:modified>
</cp:coreProperties>
</file>