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06" w:rsidRPr="00637EDC" w:rsidRDefault="00175906" w:rsidP="00D56600">
      <w:pPr>
        <w:pStyle w:val="ab"/>
        <w:spacing w:line="276" w:lineRule="auto"/>
        <w:ind w:left="5954"/>
      </w:pPr>
      <w:r w:rsidRPr="00637EDC">
        <w:t>Вносится Правительством Российской Федерации</w:t>
      </w:r>
    </w:p>
    <w:p w:rsidR="00175906" w:rsidRPr="00637EDC" w:rsidRDefault="00175906" w:rsidP="00D56600">
      <w:pPr>
        <w:pStyle w:val="ab"/>
        <w:spacing w:line="276" w:lineRule="auto"/>
        <w:ind w:left="5954"/>
      </w:pPr>
    </w:p>
    <w:p w:rsidR="00175906" w:rsidRPr="00637EDC" w:rsidRDefault="00175906" w:rsidP="00D56600">
      <w:pPr>
        <w:spacing w:line="276" w:lineRule="auto"/>
        <w:ind w:left="6238"/>
        <w:jc w:val="right"/>
        <w:rPr>
          <w:sz w:val="30"/>
        </w:rPr>
      </w:pPr>
      <w:r w:rsidRPr="00637EDC">
        <w:rPr>
          <w:sz w:val="30"/>
        </w:rPr>
        <w:t>Проект</w:t>
      </w:r>
    </w:p>
    <w:p w:rsidR="0080138C" w:rsidRPr="00637EDC" w:rsidRDefault="0080138C" w:rsidP="00D56600">
      <w:pPr>
        <w:spacing w:line="276" w:lineRule="auto"/>
        <w:rPr>
          <w:sz w:val="28"/>
          <w:szCs w:val="28"/>
          <w:lang w:eastAsia="en-US"/>
        </w:rPr>
      </w:pPr>
    </w:p>
    <w:p w:rsidR="002142BC" w:rsidRPr="00637EDC" w:rsidRDefault="002142BC" w:rsidP="00D56600">
      <w:pPr>
        <w:spacing w:line="276" w:lineRule="auto"/>
        <w:jc w:val="center"/>
        <w:rPr>
          <w:b/>
          <w:bCs/>
          <w:sz w:val="44"/>
          <w:szCs w:val="44"/>
        </w:rPr>
      </w:pPr>
      <w:r w:rsidRPr="00637EDC">
        <w:rPr>
          <w:b/>
          <w:bCs/>
          <w:sz w:val="44"/>
          <w:szCs w:val="44"/>
        </w:rPr>
        <w:t>ФЕДЕРАЛЬНЫЙ ЗАКОН</w:t>
      </w:r>
    </w:p>
    <w:p w:rsidR="00175906" w:rsidRPr="00637EDC" w:rsidRDefault="00175906" w:rsidP="00D56600">
      <w:pPr>
        <w:spacing w:line="276" w:lineRule="auto"/>
        <w:ind w:firstLine="709"/>
        <w:jc w:val="center"/>
        <w:rPr>
          <w:sz w:val="28"/>
          <w:szCs w:val="28"/>
          <w:lang w:eastAsia="en-US"/>
        </w:rPr>
      </w:pPr>
    </w:p>
    <w:p w:rsidR="002142BC" w:rsidRPr="00637EDC" w:rsidRDefault="002142BC" w:rsidP="00D56600">
      <w:pPr>
        <w:spacing w:line="276" w:lineRule="auto"/>
        <w:jc w:val="center"/>
        <w:rPr>
          <w:b/>
          <w:sz w:val="30"/>
        </w:rPr>
      </w:pPr>
      <w:r w:rsidRPr="00637EDC">
        <w:rPr>
          <w:b/>
          <w:sz w:val="30"/>
        </w:rPr>
        <w:t>О внесении изменений в Федеральный закон «О защите и поощрении капиталовложений в Российской Федерации»</w:t>
      </w:r>
      <w:r w:rsidR="00147123" w:rsidRPr="00637EDC">
        <w:rPr>
          <w:b/>
          <w:sz w:val="30"/>
          <w:szCs w:val="30"/>
        </w:rPr>
        <w:t xml:space="preserve"> </w:t>
      </w:r>
      <w:r w:rsidR="00F965EF" w:rsidRPr="00637EDC">
        <w:rPr>
          <w:b/>
          <w:sz w:val="30"/>
          <w:szCs w:val="30"/>
        </w:rPr>
        <w:t xml:space="preserve"> </w:t>
      </w:r>
    </w:p>
    <w:p w:rsidR="0041731F" w:rsidRPr="00637EDC" w:rsidRDefault="0041731F" w:rsidP="00D56600">
      <w:pPr>
        <w:spacing w:line="276" w:lineRule="auto"/>
        <w:rPr>
          <w:sz w:val="30"/>
          <w:szCs w:val="30"/>
        </w:rPr>
      </w:pPr>
    </w:p>
    <w:p w:rsidR="009037B6" w:rsidRPr="00637EDC" w:rsidRDefault="009037B6" w:rsidP="00D56600">
      <w:pPr>
        <w:spacing w:line="276" w:lineRule="auto"/>
        <w:ind w:firstLine="709"/>
        <w:jc w:val="both"/>
        <w:rPr>
          <w:b/>
          <w:sz w:val="30"/>
          <w:szCs w:val="30"/>
        </w:rPr>
      </w:pPr>
      <w:r w:rsidRPr="00637EDC">
        <w:rPr>
          <w:b/>
          <w:sz w:val="30"/>
          <w:szCs w:val="30"/>
        </w:rPr>
        <w:t>Статья 1</w:t>
      </w:r>
    </w:p>
    <w:p w:rsidR="002142BC" w:rsidRPr="00637EDC" w:rsidRDefault="002142BC" w:rsidP="00D56600">
      <w:pPr>
        <w:spacing w:line="276" w:lineRule="auto"/>
        <w:ind w:firstLine="709"/>
        <w:jc w:val="both"/>
        <w:rPr>
          <w:sz w:val="30"/>
          <w:szCs w:val="30"/>
        </w:rPr>
      </w:pPr>
      <w:r w:rsidRPr="00637EDC">
        <w:rPr>
          <w:sz w:val="30"/>
          <w:szCs w:val="30"/>
        </w:rPr>
        <w:t>Внести в Федеральный закон от 1</w:t>
      </w:r>
      <w:r w:rsidR="0041731F" w:rsidRPr="00637EDC">
        <w:rPr>
          <w:sz w:val="30"/>
          <w:szCs w:val="30"/>
        </w:rPr>
        <w:t xml:space="preserve"> апреля </w:t>
      </w:r>
      <w:r w:rsidRPr="00637EDC">
        <w:rPr>
          <w:sz w:val="30"/>
          <w:szCs w:val="30"/>
        </w:rPr>
        <w:t>2020</w:t>
      </w:r>
      <w:r w:rsidR="0041731F" w:rsidRPr="00637EDC">
        <w:rPr>
          <w:sz w:val="30"/>
          <w:szCs w:val="30"/>
        </w:rPr>
        <w:t xml:space="preserve"> года</w:t>
      </w:r>
      <w:r w:rsidRPr="00637EDC">
        <w:rPr>
          <w:sz w:val="30"/>
          <w:szCs w:val="30"/>
        </w:rPr>
        <w:t xml:space="preserve"> № 69-ФЗ «О защите и поощрении капиталовложений в Российской Федерации» </w:t>
      </w:r>
      <w:r w:rsidR="0041731F" w:rsidRPr="00637EDC">
        <w:rPr>
          <w:sz w:val="30"/>
          <w:szCs w:val="30"/>
        </w:rPr>
        <w:t>(Собрание законодательства Российской Федерации, 2020, № 14, ст</w:t>
      </w:r>
      <w:r w:rsidR="003367DB" w:rsidRPr="00637EDC">
        <w:rPr>
          <w:sz w:val="30"/>
          <w:szCs w:val="30"/>
        </w:rPr>
        <w:t>. </w:t>
      </w:r>
      <w:r w:rsidR="0041731F" w:rsidRPr="00637EDC">
        <w:rPr>
          <w:sz w:val="30"/>
          <w:szCs w:val="30"/>
        </w:rPr>
        <w:t>1919</w:t>
      </w:r>
      <w:r w:rsidR="009B77D4">
        <w:rPr>
          <w:sz w:val="30"/>
          <w:szCs w:val="30"/>
        </w:rPr>
        <w:t>;</w:t>
      </w:r>
      <w:r w:rsidR="00FE421C" w:rsidRPr="00637EDC">
        <w:rPr>
          <w:sz w:val="30"/>
          <w:szCs w:val="30"/>
        </w:rPr>
        <w:t xml:space="preserve"> № 50, ст. 8074</w:t>
      </w:r>
      <w:r w:rsidR="0041731F" w:rsidRPr="00637EDC">
        <w:rPr>
          <w:sz w:val="30"/>
          <w:szCs w:val="30"/>
        </w:rPr>
        <w:t xml:space="preserve">) </w:t>
      </w:r>
      <w:r w:rsidRPr="00637EDC">
        <w:rPr>
          <w:sz w:val="30"/>
          <w:szCs w:val="30"/>
        </w:rPr>
        <w:t>следующие изменения:</w:t>
      </w:r>
    </w:p>
    <w:p w:rsidR="009A48EA" w:rsidRPr="00637EDC" w:rsidRDefault="009A48EA" w:rsidP="00D56600">
      <w:pPr>
        <w:pStyle w:val="a3"/>
        <w:numPr>
          <w:ilvl w:val="0"/>
          <w:numId w:val="16"/>
        </w:numPr>
        <w:spacing w:line="276" w:lineRule="auto"/>
        <w:ind w:left="0" w:firstLine="709"/>
        <w:jc w:val="both"/>
        <w:rPr>
          <w:sz w:val="30"/>
          <w:szCs w:val="30"/>
        </w:rPr>
      </w:pPr>
      <w:r w:rsidRPr="00637EDC">
        <w:rPr>
          <w:sz w:val="30"/>
          <w:szCs w:val="30"/>
        </w:rPr>
        <w:t xml:space="preserve">статью 1 после слов «поощрении капиталовложений» дополнить </w:t>
      </w:r>
      <w:r w:rsidR="00C33659" w:rsidRPr="00637EDC">
        <w:rPr>
          <w:sz w:val="30"/>
          <w:szCs w:val="30"/>
        </w:rPr>
        <w:t xml:space="preserve">после запятой </w:t>
      </w:r>
      <w:r w:rsidRPr="00637EDC">
        <w:rPr>
          <w:sz w:val="30"/>
          <w:szCs w:val="30"/>
        </w:rPr>
        <w:t>словами «</w:t>
      </w:r>
      <w:r w:rsidR="00BA6CC1" w:rsidRPr="00637EDC">
        <w:rPr>
          <w:sz w:val="30"/>
          <w:szCs w:val="30"/>
        </w:rPr>
        <w:t>а также отношения, связанные с информационным обеспечением процессов осуществления инвестиционной деятельности и предоставления мер государственной (муниципальной</w:t>
      </w:r>
      <w:r w:rsidR="00C97408" w:rsidRPr="00637EDC">
        <w:rPr>
          <w:sz w:val="30"/>
          <w:szCs w:val="30"/>
        </w:rPr>
        <w:t>) поддержки</w:t>
      </w:r>
      <w:r w:rsidR="00BA6CC1" w:rsidRPr="00637EDC">
        <w:rPr>
          <w:sz w:val="30"/>
          <w:szCs w:val="30"/>
        </w:rPr>
        <w:t>».</w:t>
      </w:r>
    </w:p>
    <w:p w:rsidR="00BA3C6C" w:rsidRPr="00637EDC" w:rsidRDefault="00BA3C6C" w:rsidP="00D56600">
      <w:pPr>
        <w:pStyle w:val="a3"/>
        <w:numPr>
          <w:ilvl w:val="0"/>
          <w:numId w:val="16"/>
        </w:numPr>
        <w:spacing w:line="276" w:lineRule="auto"/>
        <w:ind w:left="0" w:firstLine="709"/>
        <w:jc w:val="both"/>
        <w:rPr>
          <w:sz w:val="30"/>
          <w:szCs w:val="30"/>
          <w:lang w:eastAsia="en-US"/>
        </w:rPr>
      </w:pPr>
      <w:r w:rsidRPr="00637EDC">
        <w:rPr>
          <w:sz w:val="30"/>
          <w:szCs w:val="30"/>
          <w:lang w:eastAsia="en-US"/>
        </w:rPr>
        <w:t xml:space="preserve">в </w:t>
      </w:r>
      <w:r w:rsidR="00C47888" w:rsidRPr="00637EDC">
        <w:rPr>
          <w:sz w:val="30"/>
          <w:szCs w:val="30"/>
          <w:lang w:eastAsia="en-US"/>
        </w:rPr>
        <w:t>стать</w:t>
      </w:r>
      <w:r w:rsidRPr="00637EDC">
        <w:rPr>
          <w:sz w:val="30"/>
          <w:szCs w:val="30"/>
          <w:lang w:eastAsia="en-US"/>
        </w:rPr>
        <w:t>е</w:t>
      </w:r>
      <w:r w:rsidR="00C47888" w:rsidRPr="00637EDC">
        <w:rPr>
          <w:sz w:val="30"/>
          <w:szCs w:val="30"/>
          <w:lang w:eastAsia="en-US"/>
        </w:rPr>
        <w:t xml:space="preserve"> </w:t>
      </w:r>
      <w:r w:rsidR="0045650C" w:rsidRPr="00637EDC">
        <w:rPr>
          <w:sz w:val="30"/>
          <w:szCs w:val="30"/>
          <w:lang w:eastAsia="en-US"/>
        </w:rPr>
        <w:t>2</w:t>
      </w:r>
      <w:r w:rsidR="00C47888" w:rsidRPr="00637EDC">
        <w:rPr>
          <w:sz w:val="30"/>
          <w:szCs w:val="30"/>
          <w:lang w:eastAsia="en-US"/>
        </w:rPr>
        <w:t>:</w:t>
      </w:r>
    </w:p>
    <w:p w:rsidR="00BA3C6C" w:rsidRPr="00637EDC" w:rsidRDefault="00BA3C6C" w:rsidP="00D56600">
      <w:pPr>
        <w:pStyle w:val="a3"/>
        <w:numPr>
          <w:ilvl w:val="0"/>
          <w:numId w:val="17"/>
        </w:numPr>
        <w:spacing w:line="276" w:lineRule="auto"/>
        <w:ind w:left="0" w:firstLine="709"/>
        <w:jc w:val="both"/>
        <w:rPr>
          <w:sz w:val="30"/>
          <w:szCs w:val="30"/>
          <w:lang w:eastAsia="en-US"/>
        </w:rPr>
      </w:pPr>
      <w:r w:rsidRPr="00637EDC">
        <w:rPr>
          <w:sz w:val="30"/>
          <w:szCs w:val="30"/>
          <w:lang w:eastAsia="en-US"/>
        </w:rPr>
        <w:t>части 1:</w:t>
      </w:r>
    </w:p>
    <w:p w:rsidR="009C3437" w:rsidRPr="00637EDC" w:rsidRDefault="00034EB2" w:rsidP="00D56600">
      <w:pPr>
        <w:pStyle w:val="a3"/>
        <w:spacing w:line="276" w:lineRule="auto"/>
        <w:ind w:left="0" w:firstLine="709"/>
        <w:jc w:val="both"/>
        <w:rPr>
          <w:sz w:val="30"/>
          <w:szCs w:val="30"/>
          <w:lang w:eastAsia="en-US"/>
        </w:rPr>
      </w:pPr>
      <w:r w:rsidRPr="00637EDC">
        <w:rPr>
          <w:sz w:val="30"/>
          <w:szCs w:val="30"/>
          <w:lang w:eastAsia="en-US"/>
        </w:rPr>
        <w:t>пункт 3</w:t>
      </w:r>
      <w:r w:rsidR="006F2ECB" w:rsidRPr="00637EDC">
        <w:rPr>
          <w:sz w:val="30"/>
          <w:szCs w:val="30"/>
          <w:lang w:eastAsia="en-US"/>
        </w:rPr>
        <w:t xml:space="preserve"> </w:t>
      </w:r>
      <w:r w:rsidR="0041731F" w:rsidRPr="00637EDC">
        <w:rPr>
          <w:sz w:val="30"/>
          <w:szCs w:val="30"/>
          <w:lang w:eastAsia="en-US"/>
        </w:rPr>
        <w:t>после слов «мероприятий и процессов» дополнить словами «</w:t>
      </w:r>
      <w:r w:rsidR="008864F5" w:rsidRPr="00637EDC">
        <w:rPr>
          <w:sz w:val="30"/>
          <w:szCs w:val="30"/>
          <w:lang w:eastAsia="en-US"/>
        </w:rPr>
        <w:t>выполня</w:t>
      </w:r>
      <w:r w:rsidR="0041731F" w:rsidRPr="00637EDC">
        <w:rPr>
          <w:sz w:val="30"/>
          <w:szCs w:val="30"/>
          <w:lang w:eastAsia="en-US"/>
        </w:rPr>
        <w:t xml:space="preserve">емый </w:t>
      </w:r>
      <w:r w:rsidR="008864F5" w:rsidRPr="00637EDC">
        <w:rPr>
          <w:sz w:val="30"/>
          <w:szCs w:val="30"/>
          <w:lang w:eastAsia="en-US"/>
        </w:rPr>
        <w:t xml:space="preserve">организацией, реализующей проект, </w:t>
      </w:r>
      <w:r w:rsidR="0041731F" w:rsidRPr="00637EDC">
        <w:rPr>
          <w:sz w:val="30"/>
          <w:szCs w:val="30"/>
          <w:lang w:eastAsia="en-US"/>
        </w:rPr>
        <w:t>за счет капиталовложений</w:t>
      </w:r>
      <w:r w:rsidR="003458A7" w:rsidRPr="00637EDC">
        <w:rPr>
          <w:sz w:val="30"/>
          <w:szCs w:val="30"/>
          <w:lang w:eastAsia="en-US"/>
        </w:rPr>
        <w:t>,</w:t>
      </w:r>
      <w:r w:rsidR="0041731F" w:rsidRPr="00637EDC">
        <w:rPr>
          <w:sz w:val="30"/>
          <w:szCs w:val="30"/>
          <w:lang w:eastAsia="en-US"/>
        </w:rPr>
        <w:t xml:space="preserve"> заемных денежных средств и иного имущества и»</w:t>
      </w:r>
      <w:r w:rsidR="00E363CC" w:rsidRPr="00637EDC">
        <w:rPr>
          <w:sz w:val="30"/>
          <w:szCs w:val="30"/>
          <w:lang w:eastAsia="en-US"/>
        </w:rPr>
        <w:t xml:space="preserve"> и после слов «существующих объектов недвижимого имущества» дополнить словами </w:t>
      </w:r>
      <w:bookmarkStart w:id="0" w:name="_Hlk60757938"/>
      <w:r w:rsidR="00E363CC" w:rsidRPr="00637EDC">
        <w:rPr>
          <w:sz w:val="30"/>
          <w:szCs w:val="30"/>
          <w:lang w:eastAsia="en-US"/>
        </w:rPr>
        <w:t>«(в том числе объектов недвижимого имущества, находящихся во владении и пользовании</w:t>
      </w:r>
      <w:r w:rsidR="008864F5" w:rsidRPr="00637EDC">
        <w:rPr>
          <w:sz w:val="30"/>
          <w:szCs w:val="30"/>
          <w:lang w:eastAsia="en-US"/>
        </w:rPr>
        <w:t xml:space="preserve"> организации, реализующей проект,</w:t>
      </w:r>
      <w:r w:rsidR="00E363CC" w:rsidRPr="00637EDC">
        <w:rPr>
          <w:sz w:val="30"/>
          <w:szCs w:val="30"/>
          <w:lang w:eastAsia="en-US"/>
        </w:rPr>
        <w:t xml:space="preserve"> на основании договор</w:t>
      </w:r>
      <w:r w:rsidR="00892446" w:rsidRPr="00637EDC">
        <w:rPr>
          <w:sz w:val="30"/>
          <w:szCs w:val="30"/>
          <w:lang w:eastAsia="en-US"/>
        </w:rPr>
        <w:t>ов</w:t>
      </w:r>
      <w:r w:rsidR="00E363CC" w:rsidRPr="00637EDC">
        <w:rPr>
          <w:sz w:val="30"/>
          <w:szCs w:val="30"/>
          <w:lang w:eastAsia="en-US"/>
        </w:rPr>
        <w:t xml:space="preserve"> аренд</w:t>
      </w:r>
      <w:r w:rsidR="00892446" w:rsidRPr="00637EDC">
        <w:rPr>
          <w:sz w:val="30"/>
          <w:szCs w:val="30"/>
          <w:lang w:eastAsia="en-US"/>
        </w:rPr>
        <w:t>ы</w:t>
      </w:r>
      <w:r w:rsidR="00E363CC" w:rsidRPr="00637EDC">
        <w:rPr>
          <w:sz w:val="30"/>
          <w:szCs w:val="30"/>
          <w:lang w:eastAsia="en-US"/>
        </w:rPr>
        <w:t xml:space="preserve"> на срок не менее срока действия </w:t>
      </w:r>
      <w:r w:rsidR="00892446" w:rsidRPr="00637EDC">
        <w:rPr>
          <w:sz w:val="30"/>
          <w:szCs w:val="30"/>
          <w:lang w:eastAsia="en-US"/>
        </w:rPr>
        <w:t>стабилизационной оговорки</w:t>
      </w:r>
      <w:r w:rsidR="00FB0392" w:rsidRPr="00637EDC">
        <w:rPr>
          <w:sz w:val="30"/>
          <w:szCs w:val="30"/>
          <w:lang w:eastAsia="en-US"/>
        </w:rPr>
        <w:t>, определенного в соответствии с частью 10 статьи 10 настоящего Федерального закона</w:t>
      </w:r>
      <w:r w:rsidR="00E363CC" w:rsidRPr="00637EDC">
        <w:rPr>
          <w:sz w:val="30"/>
          <w:szCs w:val="30"/>
          <w:lang w:eastAsia="en-US"/>
        </w:rPr>
        <w:t>)»</w:t>
      </w:r>
      <w:bookmarkEnd w:id="0"/>
      <w:r w:rsidR="0041731F" w:rsidRPr="00637EDC">
        <w:rPr>
          <w:sz w:val="30"/>
          <w:szCs w:val="30"/>
          <w:lang w:eastAsia="en-US"/>
        </w:rPr>
        <w:t>;</w:t>
      </w:r>
    </w:p>
    <w:p w:rsidR="00136ACC" w:rsidRPr="00637EDC" w:rsidRDefault="009C3437" w:rsidP="00D56600">
      <w:pPr>
        <w:pStyle w:val="a3"/>
        <w:spacing w:line="276" w:lineRule="auto"/>
        <w:ind w:left="0" w:firstLine="709"/>
        <w:jc w:val="both"/>
        <w:rPr>
          <w:sz w:val="30"/>
          <w:szCs w:val="30"/>
          <w:lang w:eastAsia="en-US"/>
        </w:rPr>
      </w:pPr>
      <w:r w:rsidRPr="00637EDC">
        <w:rPr>
          <w:sz w:val="30"/>
          <w:szCs w:val="30"/>
          <w:lang w:eastAsia="en-US"/>
        </w:rPr>
        <w:t xml:space="preserve">б) </w:t>
      </w:r>
      <w:r w:rsidR="006F58DD" w:rsidRPr="00637EDC">
        <w:rPr>
          <w:sz w:val="30"/>
          <w:szCs w:val="30"/>
          <w:lang w:eastAsia="en-US"/>
        </w:rPr>
        <w:t xml:space="preserve">пункт 5 </w:t>
      </w:r>
      <w:r w:rsidR="00136ACC" w:rsidRPr="00637EDC">
        <w:rPr>
          <w:sz w:val="30"/>
          <w:szCs w:val="30"/>
          <w:lang w:eastAsia="en-US"/>
        </w:rPr>
        <w:t>изложить в следующей редакции:</w:t>
      </w:r>
    </w:p>
    <w:p w:rsidR="006F58DD" w:rsidRPr="00637EDC" w:rsidRDefault="00136ACC" w:rsidP="00D56600">
      <w:pPr>
        <w:pStyle w:val="a3"/>
        <w:spacing w:line="276" w:lineRule="auto"/>
        <w:ind w:left="0" w:firstLine="709"/>
        <w:jc w:val="both"/>
        <w:rPr>
          <w:sz w:val="30"/>
          <w:szCs w:val="30"/>
          <w:lang w:eastAsia="en-US"/>
        </w:rPr>
      </w:pPr>
      <w:bookmarkStart w:id="1" w:name="_Hlk60761326"/>
      <w:r w:rsidRPr="00637EDC">
        <w:rPr>
          <w:sz w:val="30"/>
          <w:szCs w:val="30"/>
          <w:lang w:eastAsia="en-US"/>
        </w:rPr>
        <w:t>«</w:t>
      </w:r>
      <w:bookmarkEnd w:id="1"/>
      <w:r w:rsidR="008A2CAF" w:rsidRPr="00637EDC">
        <w:rPr>
          <w:sz w:val="30"/>
          <w:szCs w:val="30"/>
          <w:lang w:eastAsia="en-US"/>
        </w:rPr>
        <w:t xml:space="preserve">5) </w:t>
      </w:r>
      <w:r w:rsidR="00574FC5" w:rsidRPr="00637EDC">
        <w:rPr>
          <w:sz w:val="30"/>
          <w:szCs w:val="30"/>
          <w:lang w:eastAsia="en-US"/>
        </w:rPr>
        <w:t xml:space="preserve">капиталовложения </w:t>
      </w:r>
      <w:r w:rsidR="009B77D4">
        <w:rPr>
          <w:sz w:val="30"/>
          <w:szCs w:val="30"/>
          <w:lang w:eastAsia="en-US"/>
        </w:rPr>
        <w:t>-</w:t>
      </w:r>
      <w:r w:rsidR="00574FC5" w:rsidRPr="00637EDC">
        <w:rPr>
          <w:sz w:val="30"/>
          <w:szCs w:val="30"/>
          <w:lang w:eastAsia="en-US"/>
        </w:rPr>
        <w:t xml:space="preserve"> вложенные в инвестиционный проект денежные средства организации, реализующей проект, и денежные средства любого лица из группы лиц, в состав которой входит данная организация, реализующая проект, при условии, что эти денежные средства были внесены в качестве взносов в уставный (складочный) капитал и (или) вкладов в </w:t>
      </w:r>
      <w:r w:rsidR="00574FC5" w:rsidRPr="00637EDC">
        <w:rPr>
          <w:sz w:val="30"/>
          <w:szCs w:val="30"/>
          <w:lang w:eastAsia="en-US"/>
        </w:rPr>
        <w:lastRenderedPageBreak/>
        <w:t>имущество таких лиц организацией, реализующей проект, не являющиеся заемными денежными средствами (за исключением денежных средств, предоставленных организации, реализующей проект, по договорам займа, предусматривающим право заемщика конвертировать требование займодавца по возврату суммы займа в обыкновенные акции или доли в уставном капитале заемщика и при условии, что до истечения срока осуществления капиталовложений была осуществлена конвертация такого требования, и что сумма вложенных не являющихся заемными денежных средств и конвертированного права требования не меньше, чем объем капиталовложений, предусмотренный соглашением о защите и поощрении капиталовложений), денежными средствами, полученными из бюджета бюджетной системы Российской Федерации, а также денежными средствами, полученными от организации с публичным участием, подлежащими казначейскому сопровождению; в целях реализации инвестиционного проекта в сфере здравоохранения, образования, культуры, физической культуры и спорта также средства, предоставленные организации, реализующей проект, ее инвестором (инвесторами) в качестве пожертвований;</w:t>
      </w:r>
      <w:r w:rsidRPr="00637EDC">
        <w:rPr>
          <w:sz w:val="30"/>
          <w:szCs w:val="30"/>
          <w:lang w:eastAsia="en-US"/>
        </w:rPr>
        <w:t>»</w:t>
      </w:r>
      <w:r w:rsidR="00F70393" w:rsidRPr="00637EDC">
        <w:rPr>
          <w:sz w:val="30"/>
          <w:szCs w:val="30"/>
          <w:lang w:eastAsia="en-US"/>
        </w:rPr>
        <w:t>;</w:t>
      </w:r>
      <w:r w:rsidR="00324320" w:rsidRPr="00637EDC">
        <w:rPr>
          <w:sz w:val="30"/>
          <w:szCs w:val="30"/>
          <w:lang w:eastAsia="en-US"/>
        </w:rPr>
        <w:t xml:space="preserve"> </w:t>
      </w:r>
    </w:p>
    <w:p w:rsidR="00136ACC" w:rsidRPr="00637EDC" w:rsidRDefault="009C3437" w:rsidP="00D56600">
      <w:pPr>
        <w:pStyle w:val="a3"/>
        <w:spacing w:line="276" w:lineRule="auto"/>
        <w:ind w:left="0" w:firstLine="709"/>
        <w:jc w:val="both"/>
        <w:rPr>
          <w:sz w:val="30"/>
          <w:szCs w:val="30"/>
          <w:lang w:eastAsia="en-US"/>
        </w:rPr>
      </w:pPr>
      <w:r w:rsidRPr="00637EDC">
        <w:rPr>
          <w:sz w:val="30"/>
          <w:szCs w:val="30"/>
          <w:lang w:eastAsia="en-US"/>
        </w:rPr>
        <w:t xml:space="preserve">в) </w:t>
      </w:r>
      <w:r w:rsidR="00136ACC" w:rsidRPr="00637EDC">
        <w:rPr>
          <w:sz w:val="30"/>
          <w:szCs w:val="30"/>
          <w:lang w:eastAsia="en-US"/>
        </w:rPr>
        <w:t xml:space="preserve">дополнить пунктом 5.1 следующего содержания: </w:t>
      </w:r>
    </w:p>
    <w:p w:rsidR="00AE72C4" w:rsidRPr="00637EDC" w:rsidRDefault="00136ACC" w:rsidP="00D56600">
      <w:pPr>
        <w:pStyle w:val="a3"/>
        <w:spacing w:line="276" w:lineRule="auto"/>
        <w:ind w:left="0" w:firstLine="709"/>
        <w:jc w:val="both"/>
        <w:rPr>
          <w:sz w:val="30"/>
          <w:szCs w:val="30"/>
          <w:lang w:eastAsia="en-US"/>
        </w:rPr>
      </w:pPr>
      <w:r w:rsidRPr="00637EDC">
        <w:rPr>
          <w:sz w:val="30"/>
          <w:szCs w:val="30"/>
          <w:lang w:eastAsia="en-US"/>
        </w:rPr>
        <w:t>«</w:t>
      </w:r>
      <w:bookmarkStart w:id="2" w:name="_Hlk60761359"/>
      <w:r w:rsidRPr="00637EDC">
        <w:rPr>
          <w:sz w:val="30"/>
          <w:szCs w:val="30"/>
          <w:lang w:eastAsia="en-US"/>
        </w:rPr>
        <w:t xml:space="preserve">5.1) контролирующее лицо </w:t>
      </w:r>
      <w:r w:rsidR="0080138C" w:rsidRPr="00637EDC">
        <w:rPr>
          <w:sz w:val="30"/>
          <w:szCs w:val="30"/>
          <w:lang w:eastAsia="en-US"/>
        </w:rPr>
        <w:t>-</w:t>
      </w:r>
      <w:r w:rsidRPr="00637EDC">
        <w:rPr>
          <w:sz w:val="30"/>
          <w:szCs w:val="30"/>
          <w:lang w:eastAsia="en-US"/>
        </w:rPr>
        <w:t xml:space="preserve"> лицо, имеющее </w:t>
      </w:r>
      <w:r w:rsidR="003A75E3" w:rsidRPr="00637EDC">
        <w:rPr>
          <w:sz w:val="30"/>
          <w:szCs w:val="30"/>
          <w:lang w:eastAsia="en-US"/>
        </w:rPr>
        <w:t xml:space="preserve">долю </w:t>
      </w:r>
      <w:r w:rsidR="005177AA" w:rsidRPr="00637EDC">
        <w:rPr>
          <w:sz w:val="30"/>
          <w:szCs w:val="30"/>
          <w:lang w:eastAsia="en-US"/>
        </w:rPr>
        <w:t xml:space="preserve">участия </w:t>
      </w:r>
      <w:r w:rsidRPr="00637EDC">
        <w:rPr>
          <w:sz w:val="30"/>
          <w:szCs w:val="30"/>
          <w:lang w:eastAsia="en-US"/>
        </w:rPr>
        <w:t>в высшем органе управления подконтрольной организации</w:t>
      </w:r>
      <w:r w:rsidR="003A75E3" w:rsidRPr="00637EDC">
        <w:rPr>
          <w:sz w:val="30"/>
          <w:szCs w:val="30"/>
          <w:lang w:eastAsia="en-US"/>
        </w:rPr>
        <w:t xml:space="preserve"> более 50 процентов</w:t>
      </w:r>
      <w:r w:rsidRPr="00637EDC">
        <w:rPr>
          <w:sz w:val="30"/>
          <w:szCs w:val="30"/>
          <w:lang w:eastAsia="en-US"/>
        </w:rPr>
        <w:t>;</w:t>
      </w:r>
      <w:bookmarkEnd w:id="2"/>
      <w:r w:rsidRPr="00637EDC">
        <w:rPr>
          <w:sz w:val="30"/>
          <w:szCs w:val="30"/>
          <w:lang w:eastAsia="en-US"/>
        </w:rPr>
        <w:t>»;</w:t>
      </w:r>
    </w:p>
    <w:p w:rsidR="007A299C" w:rsidRPr="00637EDC" w:rsidRDefault="009C3437" w:rsidP="00D56600">
      <w:pPr>
        <w:pStyle w:val="a3"/>
        <w:spacing w:line="276" w:lineRule="auto"/>
        <w:ind w:left="0" w:firstLine="709"/>
        <w:jc w:val="both"/>
        <w:rPr>
          <w:iCs/>
          <w:sz w:val="30"/>
          <w:szCs w:val="30"/>
          <w:lang w:eastAsia="en-US"/>
        </w:rPr>
      </w:pPr>
      <w:r w:rsidRPr="00637EDC">
        <w:rPr>
          <w:sz w:val="30"/>
          <w:szCs w:val="30"/>
          <w:lang w:eastAsia="en-US"/>
        </w:rPr>
        <w:t xml:space="preserve">г) </w:t>
      </w:r>
      <w:r w:rsidR="0080138C" w:rsidRPr="00637EDC">
        <w:rPr>
          <w:sz w:val="30"/>
          <w:szCs w:val="30"/>
          <w:lang w:eastAsia="en-US"/>
        </w:rPr>
        <w:t xml:space="preserve">в </w:t>
      </w:r>
      <w:r w:rsidR="006F2ECB" w:rsidRPr="00637EDC">
        <w:rPr>
          <w:sz w:val="30"/>
          <w:szCs w:val="30"/>
          <w:lang w:eastAsia="en-US"/>
        </w:rPr>
        <w:t>пункт</w:t>
      </w:r>
      <w:r w:rsidR="007A299C" w:rsidRPr="00637EDC">
        <w:rPr>
          <w:sz w:val="30"/>
          <w:szCs w:val="30"/>
          <w:lang w:eastAsia="en-US"/>
        </w:rPr>
        <w:t>е</w:t>
      </w:r>
      <w:r w:rsidR="006F2ECB" w:rsidRPr="00637EDC">
        <w:rPr>
          <w:sz w:val="30"/>
          <w:szCs w:val="30"/>
          <w:lang w:eastAsia="en-US"/>
        </w:rPr>
        <w:t xml:space="preserve"> 6</w:t>
      </w:r>
      <w:r w:rsidR="007A299C" w:rsidRPr="00637EDC">
        <w:rPr>
          <w:sz w:val="30"/>
          <w:szCs w:val="30"/>
          <w:lang w:eastAsia="en-US"/>
        </w:rPr>
        <w:t>:</w:t>
      </w:r>
    </w:p>
    <w:p w:rsidR="00186696" w:rsidRPr="00637EDC" w:rsidRDefault="009C3437" w:rsidP="00D56600">
      <w:pPr>
        <w:pStyle w:val="a3"/>
        <w:spacing w:line="276" w:lineRule="auto"/>
        <w:ind w:left="0" w:firstLine="709"/>
        <w:jc w:val="both"/>
        <w:rPr>
          <w:sz w:val="30"/>
          <w:szCs w:val="30"/>
          <w:lang w:eastAsia="en-US"/>
        </w:rPr>
      </w:pPr>
      <w:r w:rsidRPr="00637EDC">
        <w:rPr>
          <w:iCs/>
          <w:sz w:val="30"/>
          <w:szCs w:val="30"/>
          <w:lang w:eastAsia="en-US"/>
        </w:rPr>
        <w:t xml:space="preserve">в </w:t>
      </w:r>
      <w:r w:rsidR="007A299C" w:rsidRPr="00637EDC">
        <w:rPr>
          <w:iCs/>
          <w:sz w:val="30"/>
          <w:szCs w:val="30"/>
          <w:lang w:eastAsia="en-US"/>
        </w:rPr>
        <w:t xml:space="preserve">подпункте «а» </w:t>
      </w:r>
      <w:r w:rsidR="00FC1B4B" w:rsidRPr="00637EDC">
        <w:rPr>
          <w:iCs/>
          <w:sz w:val="30"/>
          <w:szCs w:val="30"/>
          <w:lang w:eastAsia="en-US"/>
        </w:rPr>
        <w:t xml:space="preserve">цифру </w:t>
      </w:r>
      <w:r w:rsidR="008A4E80" w:rsidRPr="00637EDC">
        <w:rPr>
          <w:iCs/>
          <w:sz w:val="30"/>
          <w:szCs w:val="30"/>
          <w:lang w:eastAsia="en-US"/>
        </w:rPr>
        <w:t xml:space="preserve">«2021» заменить </w:t>
      </w:r>
      <w:r w:rsidR="00FC1B4B" w:rsidRPr="00637EDC">
        <w:rPr>
          <w:iCs/>
          <w:sz w:val="30"/>
          <w:szCs w:val="30"/>
          <w:lang w:eastAsia="en-US"/>
        </w:rPr>
        <w:t xml:space="preserve">цифрой </w:t>
      </w:r>
      <w:r w:rsidR="009037B6" w:rsidRPr="00637EDC">
        <w:rPr>
          <w:iCs/>
          <w:sz w:val="30"/>
          <w:szCs w:val="30"/>
          <w:lang w:eastAsia="en-US"/>
        </w:rPr>
        <w:t>«</w:t>
      </w:r>
      <w:r w:rsidR="008A4E80" w:rsidRPr="00637EDC">
        <w:rPr>
          <w:iCs/>
          <w:sz w:val="30"/>
          <w:szCs w:val="30"/>
          <w:lang w:eastAsia="en-US"/>
        </w:rPr>
        <w:t>2022»</w:t>
      </w:r>
      <w:r w:rsidR="008A4E80" w:rsidRPr="00637EDC">
        <w:rPr>
          <w:sz w:val="30"/>
          <w:szCs w:val="30"/>
          <w:lang w:eastAsia="en-US"/>
        </w:rPr>
        <w:t>;</w:t>
      </w:r>
    </w:p>
    <w:p w:rsidR="007A299C" w:rsidRPr="00637EDC" w:rsidRDefault="009C3437" w:rsidP="00D56600">
      <w:pPr>
        <w:pStyle w:val="a3"/>
        <w:spacing w:line="276" w:lineRule="auto"/>
        <w:ind w:left="0" w:firstLine="709"/>
        <w:jc w:val="both"/>
        <w:rPr>
          <w:sz w:val="30"/>
          <w:szCs w:val="30"/>
          <w:lang w:eastAsia="en-US"/>
        </w:rPr>
      </w:pPr>
      <w:r w:rsidRPr="00637EDC">
        <w:rPr>
          <w:sz w:val="30"/>
          <w:szCs w:val="30"/>
          <w:lang w:eastAsia="en-US"/>
        </w:rPr>
        <w:t xml:space="preserve">в </w:t>
      </w:r>
      <w:r w:rsidR="007A299C" w:rsidRPr="00637EDC">
        <w:rPr>
          <w:sz w:val="30"/>
          <w:szCs w:val="30"/>
          <w:lang w:eastAsia="en-US"/>
        </w:rPr>
        <w:t>подпункте «</w:t>
      </w:r>
      <w:r w:rsidR="00C91A23" w:rsidRPr="00637EDC">
        <w:rPr>
          <w:iCs/>
          <w:sz w:val="30"/>
          <w:szCs w:val="30"/>
          <w:lang w:eastAsia="en-US"/>
        </w:rPr>
        <w:t>б</w:t>
      </w:r>
      <w:r w:rsidR="007A299C" w:rsidRPr="00637EDC">
        <w:rPr>
          <w:iCs/>
          <w:sz w:val="30"/>
          <w:szCs w:val="30"/>
          <w:lang w:eastAsia="en-US"/>
        </w:rPr>
        <w:t xml:space="preserve">» </w:t>
      </w:r>
      <w:r w:rsidR="007A299C" w:rsidRPr="00637EDC">
        <w:rPr>
          <w:sz w:val="30"/>
          <w:szCs w:val="30"/>
          <w:lang w:eastAsia="en-US"/>
        </w:rPr>
        <w:t>слово «календарного» исключить;</w:t>
      </w:r>
    </w:p>
    <w:p w:rsidR="00C91A23" w:rsidRPr="00637EDC" w:rsidRDefault="007A299C" w:rsidP="00D56600">
      <w:pPr>
        <w:pStyle w:val="a3"/>
        <w:spacing w:line="276" w:lineRule="auto"/>
        <w:ind w:left="0" w:firstLine="709"/>
        <w:jc w:val="both"/>
        <w:rPr>
          <w:iCs/>
          <w:sz w:val="30"/>
          <w:szCs w:val="30"/>
          <w:lang w:eastAsia="en-US"/>
        </w:rPr>
      </w:pPr>
      <w:r w:rsidRPr="00637EDC">
        <w:rPr>
          <w:sz w:val="30"/>
          <w:szCs w:val="30"/>
          <w:lang w:eastAsia="en-US"/>
        </w:rPr>
        <w:t>дополнить подпунктом «</w:t>
      </w:r>
      <w:r w:rsidR="002A3BA7" w:rsidRPr="00637EDC">
        <w:rPr>
          <w:iCs/>
          <w:sz w:val="30"/>
          <w:szCs w:val="30"/>
          <w:lang w:eastAsia="en-US"/>
        </w:rPr>
        <w:t>в</w:t>
      </w:r>
      <w:r w:rsidRPr="00637EDC">
        <w:rPr>
          <w:sz w:val="30"/>
          <w:szCs w:val="30"/>
          <w:lang w:eastAsia="en-US"/>
        </w:rPr>
        <w:t>» следующего содержания</w:t>
      </w:r>
      <w:r w:rsidR="004B78BE" w:rsidRPr="00637EDC">
        <w:rPr>
          <w:sz w:val="30"/>
          <w:szCs w:val="30"/>
          <w:lang w:eastAsia="en-US"/>
        </w:rPr>
        <w:t>:</w:t>
      </w:r>
      <w:r w:rsidR="004B78BE" w:rsidRPr="00637EDC" w:rsidDel="004B78BE">
        <w:rPr>
          <w:sz w:val="30"/>
          <w:szCs w:val="30"/>
          <w:lang w:eastAsia="en-US"/>
        </w:rPr>
        <w:t xml:space="preserve"> </w:t>
      </w:r>
    </w:p>
    <w:p w:rsidR="007A299C" w:rsidRPr="00637EDC" w:rsidRDefault="007A299C" w:rsidP="00D56600">
      <w:pPr>
        <w:pStyle w:val="a3"/>
        <w:spacing w:line="276" w:lineRule="auto"/>
        <w:ind w:left="0" w:firstLine="709"/>
        <w:jc w:val="both"/>
        <w:rPr>
          <w:sz w:val="30"/>
          <w:szCs w:val="30"/>
          <w:lang w:eastAsia="en-US"/>
        </w:rPr>
      </w:pPr>
      <w:r w:rsidRPr="00637EDC">
        <w:rPr>
          <w:sz w:val="30"/>
          <w:szCs w:val="30"/>
          <w:lang w:eastAsia="en-US"/>
        </w:rPr>
        <w:t>«</w:t>
      </w:r>
      <w:r w:rsidR="00BD30A1" w:rsidRPr="00637EDC">
        <w:rPr>
          <w:sz w:val="30"/>
          <w:szCs w:val="30"/>
          <w:lang w:eastAsia="en-US"/>
        </w:rPr>
        <w:t>в</w:t>
      </w:r>
      <w:r w:rsidR="00C91A23" w:rsidRPr="00637EDC">
        <w:rPr>
          <w:sz w:val="30"/>
          <w:szCs w:val="30"/>
        </w:rPr>
        <w:t xml:space="preserve">) в отношении инвестиционного проекта ранее был заключен специальный инвестиционный контракт, относящийся к добыче и (или) созданию, модернизации промышленных производств, связанных с добычей и (или) переработкой (обогащением, технологическим переделом) полезных ископаемых, указанных в подпунктах 1-6 (за исключением торфа, горючих сланцев, сырья радиоактивных металлов, неметаллического сырья, используемого в основном в строительной индустрии, подземных промышленных и термальных вод, битуминозных пород, концентратов и других полупродуктов, содержащих золото, концентратов и других полупродуктов, содержащих серебро, общераспространенных полезных ископаемых), подпункте 8 (за исключением природных алмазов и других </w:t>
      </w:r>
      <w:r w:rsidR="00C91A23" w:rsidRPr="00637EDC">
        <w:rPr>
          <w:sz w:val="30"/>
          <w:szCs w:val="30"/>
        </w:rPr>
        <w:lastRenderedPageBreak/>
        <w:t>драгоценных и полудрагоценных камней), подпунктах 16 и 17 пункта 2 статьи 342 Налогового кодекса Российской Федерации.</w:t>
      </w:r>
      <w:r w:rsidR="00BD30A1" w:rsidRPr="00637EDC">
        <w:rPr>
          <w:sz w:val="30"/>
          <w:szCs w:val="30"/>
          <w:lang w:eastAsia="en-US"/>
        </w:rPr>
        <w:t>»;</w:t>
      </w:r>
    </w:p>
    <w:p w:rsidR="00FC1B4B" w:rsidRPr="00637EDC" w:rsidRDefault="009C3437" w:rsidP="00D56600">
      <w:pPr>
        <w:pStyle w:val="a3"/>
        <w:spacing w:line="276" w:lineRule="auto"/>
        <w:ind w:left="0" w:firstLine="709"/>
        <w:jc w:val="both"/>
        <w:rPr>
          <w:iCs/>
          <w:sz w:val="30"/>
          <w:szCs w:val="30"/>
          <w:lang w:eastAsia="en-US"/>
        </w:rPr>
      </w:pPr>
      <w:r w:rsidRPr="00637EDC">
        <w:rPr>
          <w:iCs/>
          <w:sz w:val="30"/>
          <w:szCs w:val="30"/>
          <w:lang w:eastAsia="en-US"/>
        </w:rPr>
        <w:t xml:space="preserve">д) </w:t>
      </w:r>
      <w:r w:rsidR="00FC1B4B" w:rsidRPr="00637EDC">
        <w:rPr>
          <w:iCs/>
          <w:sz w:val="30"/>
          <w:szCs w:val="30"/>
          <w:lang w:eastAsia="en-US"/>
        </w:rPr>
        <w:t>пункт 7 дополнить словами «</w:t>
      </w:r>
      <w:bookmarkStart w:id="3" w:name="_Hlk60761949"/>
      <w:r w:rsidR="00FC1B4B" w:rsidRPr="00637EDC">
        <w:rPr>
          <w:iCs/>
          <w:sz w:val="30"/>
          <w:szCs w:val="30"/>
          <w:lang w:eastAsia="en-US"/>
        </w:rPr>
        <w:t>и не являющиеся объектами сопутствующей инфраструктуры</w:t>
      </w:r>
      <w:bookmarkEnd w:id="3"/>
      <w:r w:rsidR="00FC1B4B" w:rsidRPr="00637EDC">
        <w:rPr>
          <w:iCs/>
          <w:sz w:val="30"/>
          <w:szCs w:val="30"/>
          <w:lang w:eastAsia="en-US"/>
        </w:rPr>
        <w:t xml:space="preserve">»; </w:t>
      </w:r>
    </w:p>
    <w:p w:rsidR="00FC1B4B" w:rsidRPr="00637EDC" w:rsidRDefault="009C3437" w:rsidP="00D56600">
      <w:pPr>
        <w:pStyle w:val="a3"/>
        <w:spacing w:line="276" w:lineRule="auto"/>
        <w:ind w:left="0" w:firstLine="709"/>
        <w:jc w:val="both"/>
        <w:rPr>
          <w:iCs/>
          <w:sz w:val="30"/>
          <w:szCs w:val="30"/>
          <w:lang w:eastAsia="en-US"/>
        </w:rPr>
      </w:pPr>
      <w:r w:rsidRPr="00637EDC">
        <w:rPr>
          <w:iCs/>
          <w:sz w:val="30"/>
          <w:szCs w:val="30"/>
          <w:lang w:eastAsia="en-US"/>
        </w:rPr>
        <w:t xml:space="preserve">е) </w:t>
      </w:r>
      <w:r w:rsidR="00FC1B4B" w:rsidRPr="00637EDC">
        <w:rPr>
          <w:iCs/>
          <w:sz w:val="30"/>
          <w:szCs w:val="30"/>
          <w:lang w:eastAsia="en-US"/>
        </w:rPr>
        <w:t xml:space="preserve">пункт 8 дополнить словами </w:t>
      </w:r>
      <w:bookmarkStart w:id="4" w:name="_Hlk60762100"/>
      <w:r w:rsidR="00FC1B4B" w:rsidRPr="00637EDC">
        <w:rPr>
          <w:iCs/>
          <w:sz w:val="30"/>
          <w:szCs w:val="30"/>
          <w:lang w:eastAsia="en-US"/>
        </w:rPr>
        <w:t>«, как самостоятельно, в том числе с привлечением третьих лиц, так и через любое лицо из группы лиц, в состав которой входит организация, реализующая проект</w:t>
      </w:r>
      <w:bookmarkEnd w:id="4"/>
      <w:r w:rsidR="00FC1B4B" w:rsidRPr="00637EDC">
        <w:rPr>
          <w:iCs/>
          <w:sz w:val="30"/>
          <w:szCs w:val="30"/>
          <w:lang w:eastAsia="en-US"/>
        </w:rPr>
        <w:t>»;</w:t>
      </w:r>
    </w:p>
    <w:p w:rsidR="00FC1B4B" w:rsidRPr="00637EDC" w:rsidRDefault="009C3437" w:rsidP="00D56600">
      <w:pPr>
        <w:pStyle w:val="a3"/>
        <w:spacing w:line="276" w:lineRule="auto"/>
        <w:ind w:left="0" w:firstLine="709"/>
        <w:jc w:val="both"/>
        <w:rPr>
          <w:iCs/>
          <w:sz w:val="30"/>
          <w:szCs w:val="30"/>
          <w:lang w:eastAsia="en-US"/>
        </w:rPr>
      </w:pPr>
      <w:r w:rsidRPr="00637EDC">
        <w:rPr>
          <w:iCs/>
          <w:sz w:val="30"/>
          <w:szCs w:val="30"/>
          <w:lang w:eastAsia="en-US"/>
        </w:rPr>
        <w:t xml:space="preserve">ж) </w:t>
      </w:r>
      <w:r w:rsidR="00FC1B4B" w:rsidRPr="00637EDC">
        <w:rPr>
          <w:iCs/>
          <w:sz w:val="30"/>
          <w:szCs w:val="30"/>
          <w:lang w:eastAsia="en-US"/>
        </w:rPr>
        <w:t>дополнить пунктом 9.1 следующего содержания:</w:t>
      </w:r>
    </w:p>
    <w:p w:rsidR="00CA4D7A" w:rsidRPr="00637EDC" w:rsidRDefault="00FC1B4B" w:rsidP="00D56600">
      <w:pPr>
        <w:pStyle w:val="a3"/>
        <w:spacing w:line="276" w:lineRule="auto"/>
        <w:ind w:left="0" w:firstLine="709"/>
        <w:jc w:val="both"/>
        <w:rPr>
          <w:sz w:val="30"/>
          <w:szCs w:val="30"/>
          <w:lang w:eastAsia="en-US"/>
        </w:rPr>
      </w:pPr>
      <w:r w:rsidRPr="00637EDC">
        <w:rPr>
          <w:iCs/>
          <w:sz w:val="30"/>
          <w:szCs w:val="30"/>
          <w:lang w:eastAsia="en-US"/>
        </w:rPr>
        <w:t>«</w:t>
      </w:r>
      <w:bookmarkStart w:id="5" w:name="_Hlk60762165"/>
      <w:r w:rsidRPr="00637EDC">
        <w:rPr>
          <w:iCs/>
          <w:sz w:val="30"/>
          <w:szCs w:val="30"/>
          <w:lang w:eastAsia="en-US"/>
        </w:rPr>
        <w:t xml:space="preserve">9.1) подконтрольное лицо </w:t>
      </w:r>
      <w:r w:rsidR="0080138C" w:rsidRPr="00637EDC">
        <w:rPr>
          <w:iCs/>
          <w:sz w:val="30"/>
          <w:szCs w:val="30"/>
          <w:lang w:eastAsia="en-US"/>
        </w:rPr>
        <w:t>-</w:t>
      </w:r>
      <w:r w:rsidRPr="00637EDC">
        <w:rPr>
          <w:iCs/>
          <w:sz w:val="30"/>
          <w:szCs w:val="30"/>
          <w:lang w:eastAsia="en-US"/>
        </w:rPr>
        <w:t xml:space="preserve"> юридическое лицо, доля участия контролирующего лица в </w:t>
      </w:r>
      <w:r w:rsidR="003A75E3" w:rsidRPr="00637EDC">
        <w:rPr>
          <w:iCs/>
          <w:sz w:val="30"/>
          <w:szCs w:val="30"/>
          <w:lang w:eastAsia="en-US"/>
        </w:rPr>
        <w:t xml:space="preserve">высшем органе управления </w:t>
      </w:r>
      <w:r w:rsidRPr="00637EDC">
        <w:rPr>
          <w:iCs/>
          <w:sz w:val="30"/>
          <w:szCs w:val="30"/>
          <w:lang w:eastAsia="en-US"/>
        </w:rPr>
        <w:t>которо</w:t>
      </w:r>
      <w:r w:rsidR="003A75E3" w:rsidRPr="00637EDC">
        <w:rPr>
          <w:iCs/>
          <w:sz w:val="30"/>
          <w:szCs w:val="30"/>
          <w:lang w:eastAsia="en-US"/>
        </w:rPr>
        <w:t>го</w:t>
      </w:r>
      <w:r w:rsidRPr="00637EDC">
        <w:rPr>
          <w:iCs/>
          <w:sz w:val="30"/>
          <w:szCs w:val="30"/>
          <w:lang w:eastAsia="en-US"/>
        </w:rPr>
        <w:t xml:space="preserve"> превышает 50 процентов;</w:t>
      </w:r>
      <w:bookmarkEnd w:id="5"/>
      <w:r w:rsidRPr="00637EDC">
        <w:rPr>
          <w:iCs/>
          <w:sz w:val="30"/>
          <w:szCs w:val="30"/>
          <w:lang w:eastAsia="en-US"/>
        </w:rPr>
        <w:t>»;</w:t>
      </w:r>
    </w:p>
    <w:p w:rsidR="00E31C35" w:rsidRPr="00637EDC" w:rsidRDefault="009C3437" w:rsidP="00D56600">
      <w:pPr>
        <w:spacing w:line="276" w:lineRule="auto"/>
        <w:ind w:firstLine="708"/>
        <w:jc w:val="both"/>
        <w:rPr>
          <w:sz w:val="30"/>
          <w:szCs w:val="30"/>
          <w:lang w:eastAsia="en-US"/>
        </w:rPr>
      </w:pPr>
      <w:r w:rsidRPr="00637EDC">
        <w:rPr>
          <w:sz w:val="30"/>
          <w:szCs w:val="30"/>
          <w:lang w:eastAsia="en-US"/>
        </w:rPr>
        <w:t xml:space="preserve">з) </w:t>
      </w:r>
      <w:r w:rsidR="00E31C35" w:rsidRPr="00637EDC">
        <w:rPr>
          <w:sz w:val="30"/>
          <w:szCs w:val="30"/>
          <w:lang w:eastAsia="en-US"/>
        </w:rPr>
        <w:t xml:space="preserve">дополнить </w:t>
      </w:r>
      <w:r w:rsidR="00BA3C6C" w:rsidRPr="00637EDC">
        <w:rPr>
          <w:sz w:val="30"/>
          <w:szCs w:val="30"/>
          <w:lang w:eastAsia="en-US"/>
        </w:rPr>
        <w:t>частью 4</w:t>
      </w:r>
      <w:r w:rsidR="00E31C35" w:rsidRPr="00637EDC">
        <w:rPr>
          <w:sz w:val="30"/>
          <w:szCs w:val="30"/>
          <w:lang w:eastAsia="en-US"/>
        </w:rPr>
        <w:t xml:space="preserve"> следующего содержания:</w:t>
      </w:r>
    </w:p>
    <w:p w:rsidR="00E31C35" w:rsidRPr="00637EDC" w:rsidRDefault="00BA3C6C" w:rsidP="00D56600">
      <w:pPr>
        <w:pStyle w:val="a3"/>
        <w:spacing w:line="276" w:lineRule="auto"/>
        <w:ind w:left="0" w:firstLine="709"/>
        <w:jc w:val="both"/>
        <w:rPr>
          <w:sz w:val="30"/>
          <w:szCs w:val="30"/>
          <w:lang w:eastAsia="en-US"/>
        </w:rPr>
      </w:pPr>
      <w:r w:rsidRPr="00637EDC">
        <w:rPr>
          <w:sz w:val="30"/>
          <w:szCs w:val="30"/>
          <w:lang w:eastAsia="en-US"/>
        </w:rPr>
        <w:t xml:space="preserve">«4. </w:t>
      </w:r>
      <w:r w:rsidR="004E5ECE" w:rsidRPr="00637EDC">
        <w:rPr>
          <w:sz w:val="30"/>
          <w:szCs w:val="30"/>
          <w:lang w:eastAsia="en-US"/>
        </w:rPr>
        <w:t>Понятие «группа лиц» применяется в значении, определенном в Федеральном законе от 26 июля 2006 года № 135-ФЗ «О защите конкуренции».</w:t>
      </w:r>
      <w:r w:rsidR="00391A5C" w:rsidRPr="00637EDC">
        <w:rPr>
          <w:sz w:val="30"/>
          <w:szCs w:val="30"/>
          <w:lang w:eastAsia="en-US"/>
        </w:rPr>
        <w:t>»;</w:t>
      </w:r>
    </w:p>
    <w:p w:rsidR="007B6EB3" w:rsidRPr="00637EDC" w:rsidRDefault="007B6EB3" w:rsidP="00D56600">
      <w:pPr>
        <w:pStyle w:val="a3"/>
        <w:numPr>
          <w:ilvl w:val="0"/>
          <w:numId w:val="16"/>
        </w:numPr>
        <w:spacing w:line="276" w:lineRule="auto"/>
        <w:ind w:left="0" w:firstLine="709"/>
        <w:jc w:val="both"/>
        <w:rPr>
          <w:sz w:val="30"/>
          <w:szCs w:val="30"/>
          <w:lang w:eastAsia="en-US"/>
        </w:rPr>
      </w:pPr>
      <w:r w:rsidRPr="00637EDC">
        <w:rPr>
          <w:sz w:val="30"/>
          <w:szCs w:val="30"/>
          <w:lang w:eastAsia="en-US"/>
        </w:rPr>
        <w:t xml:space="preserve">в </w:t>
      </w:r>
      <w:r w:rsidR="00D52533" w:rsidRPr="00637EDC">
        <w:rPr>
          <w:sz w:val="30"/>
          <w:szCs w:val="30"/>
          <w:lang w:eastAsia="en-US"/>
        </w:rPr>
        <w:t>стать</w:t>
      </w:r>
      <w:r w:rsidRPr="00637EDC">
        <w:rPr>
          <w:sz w:val="30"/>
          <w:szCs w:val="30"/>
          <w:lang w:eastAsia="en-US"/>
        </w:rPr>
        <w:t>е</w:t>
      </w:r>
      <w:r w:rsidR="00D52533" w:rsidRPr="00637EDC">
        <w:rPr>
          <w:sz w:val="30"/>
          <w:szCs w:val="30"/>
          <w:lang w:eastAsia="en-US"/>
        </w:rPr>
        <w:t xml:space="preserve"> 4</w:t>
      </w:r>
      <w:r w:rsidRPr="00637EDC">
        <w:rPr>
          <w:sz w:val="30"/>
          <w:szCs w:val="30"/>
          <w:lang w:eastAsia="en-US"/>
        </w:rPr>
        <w:t>:</w:t>
      </w:r>
    </w:p>
    <w:p w:rsidR="00F86AAB" w:rsidRPr="00637EDC" w:rsidRDefault="00FF3267" w:rsidP="00D56600">
      <w:pPr>
        <w:spacing w:line="276" w:lineRule="auto"/>
        <w:ind w:firstLine="709"/>
        <w:jc w:val="both"/>
        <w:rPr>
          <w:sz w:val="30"/>
          <w:szCs w:val="30"/>
          <w:lang w:eastAsia="en-US"/>
        </w:rPr>
      </w:pPr>
      <w:r w:rsidRPr="00637EDC">
        <w:rPr>
          <w:sz w:val="30"/>
          <w:szCs w:val="30"/>
          <w:lang w:eastAsia="en-US"/>
        </w:rPr>
        <w:t xml:space="preserve">а) </w:t>
      </w:r>
      <w:r w:rsidR="00F86AAB" w:rsidRPr="00637EDC">
        <w:rPr>
          <w:sz w:val="30"/>
          <w:szCs w:val="30"/>
          <w:lang w:eastAsia="en-US"/>
        </w:rPr>
        <w:t>пункт 3</w:t>
      </w:r>
      <w:r w:rsidR="00396A9D" w:rsidRPr="00637EDC">
        <w:rPr>
          <w:sz w:val="30"/>
          <w:szCs w:val="30"/>
          <w:lang w:eastAsia="en-US"/>
        </w:rPr>
        <w:t xml:space="preserve"> части 1</w:t>
      </w:r>
      <w:r w:rsidR="00F86AAB" w:rsidRPr="00637EDC">
        <w:rPr>
          <w:sz w:val="30"/>
          <w:szCs w:val="30"/>
          <w:lang w:eastAsia="en-US"/>
        </w:rPr>
        <w:t xml:space="preserve"> </w:t>
      </w:r>
      <w:r w:rsidR="00B11A6A" w:rsidRPr="00637EDC">
        <w:rPr>
          <w:sz w:val="30"/>
          <w:szCs w:val="30"/>
          <w:lang w:eastAsia="en-US"/>
        </w:rPr>
        <w:t>изложить в следующей редакции:</w:t>
      </w:r>
    </w:p>
    <w:p w:rsidR="00D52533" w:rsidRPr="00637EDC" w:rsidRDefault="00B11A6A" w:rsidP="00D56600">
      <w:pPr>
        <w:spacing w:line="276" w:lineRule="auto"/>
        <w:ind w:firstLine="709"/>
        <w:jc w:val="both"/>
        <w:rPr>
          <w:sz w:val="30"/>
          <w:szCs w:val="30"/>
          <w:lang w:eastAsia="en-US"/>
        </w:rPr>
      </w:pPr>
      <w:r w:rsidRPr="00637EDC">
        <w:rPr>
          <w:sz w:val="30"/>
          <w:szCs w:val="30"/>
          <w:lang w:eastAsia="en-US"/>
        </w:rPr>
        <w:t>«</w:t>
      </w:r>
      <w:r w:rsidRPr="00637EDC">
        <w:rPr>
          <w:rFonts w:eastAsiaTheme="minorEastAsia"/>
          <w:sz w:val="30"/>
          <w:szCs w:val="30"/>
        </w:rPr>
        <w:t>утверждает порядок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соглашение о защите и поощрении капиталовложений, а также общие требования к порядку осуществления органом государственной власти, уполномоченным высшим исполнительным органом государственной власти субъекта Российской Федерации, мониторинга исполнения условий соглашения о защите и поощрении капиталовложений;</w:t>
      </w:r>
    </w:p>
    <w:p w:rsidR="007B6EB3" w:rsidRPr="00637EDC" w:rsidRDefault="00CF562A" w:rsidP="00D56600">
      <w:pPr>
        <w:spacing w:line="276" w:lineRule="auto"/>
        <w:ind w:firstLine="709"/>
        <w:jc w:val="both"/>
        <w:rPr>
          <w:sz w:val="30"/>
          <w:szCs w:val="30"/>
          <w:lang w:eastAsia="en-US"/>
        </w:rPr>
      </w:pPr>
      <w:r w:rsidRPr="00637EDC">
        <w:rPr>
          <w:sz w:val="30"/>
          <w:szCs w:val="30"/>
          <w:lang w:eastAsia="en-US"/>
        </w:rPr>
        <w:t>б</w:t>
      </w:r>
      <w:r w:rsidR="007B6EB3" w:rsidRPr="00637EDC">
        <w:rPr>
          <w:sz w:val="30"/>
          <w:szCs w:val="30"/>
          <w:lang w:eastAsia="en-US"/>
        </w:rPr>
        <w:t xml:space="preserve">) </w:t>
      </w:r>
      <w:r w:rsidR="00FE0861" w:rsidRPr="00637EDC">
        <w:rPr>
          <w:sz w:val="30"/>
          <w:szCs w:val="30"/>
          <w:lang w:eastAsia="en-US"/>
        </w:rPr>
        <w:t>част</w:t>
      </w:r>
      <w:r w:rsidR="004C439F" w:rsidRPr="00637EDC">
        <w:rPr>
          <w:sz w:val="30"/>
          <w:szCs w:val="30"/>
          <w:lang w:eastAsia="en-US"/>
        </w:rPr>
        <w:t>ь</w:t>
      </w:r>
      <w:r w:rsidR="00FE0861" w:rsidRPr="00637EDC">
        <w:rPr>
          <w:sz w:val="30"/>
          <w:szCs w:val="30"/>
          <w:lang w:eastAsia="en-US"/>
        </w:rPr>
        <w:t xml:space="preserve"> 3 после слов «налога на добавленную стоимость» дополнить словами </w:t>
      </w:r>
      <w:bookmarkStart w:id="6" w:name="_Hlk60765783"/>
      <w:r w:rsidR="00FE0861" w:rsidRPr="00637EDC">
        <w:rPr>
          <w:sz w:val="30"/>
          <w:szCs w:val="30"/>
          <w:lang w:eastAsia="en-US"/>
        </w:rPr>
        <w:t xml:space="preserve">«, налога на добычу полезных ископаемых в отношении </w:t>
      </w:r>
      <w:r w:rsidR="00FF3267" w:rsidRPr="00637EDC">
        <w:rPr>
          <w:sz w:val="30"/>
          <w:szCs w:val="30"/>
          <w:lang w:eastAsia="en-US"/>
        </w:rPr>
        <w:t>добытых полезных ископаемых, определенных законодательством о налогах и сборах</w:t>
      </w:r>
      <w:r w:rsidR="00905C7F" w:rsidRPr="00637EDC">
        <w:rPr>
          <w:sz w:val="30"/>
          <w:szCs w:val="30"/>
          <w:lang w:eastAsia="en-US"/>
        </w:rPr>
        <w:t xml:space="preserve"> (</w:t>
      </w:r>
      <w:r w:rsidR="00FF3267" w:rsidRPr="00637EDC">
        <w:rPr>
          <w:sz w:val="30"/>
          <w:szCs w:val="30"/>
          <w:lang w:eastAsia="en-US"/>
        </w:rPr>
        <w:t>за исключением углеводородного сырья, подземных вод, содержащих полезные ископаемые (промышленные воды) и (или) природные лечебные ресурсы (минеральные воды), а также термальных вод</w:t>
      </w:r>
      <w:bookmarkEnd w:id="6"/>
      <w:r w:rsidR="00905C7F" w:rsidRPr="00637EDC">
        <w:rPr>
          <w:sz w:val="30"/>
          <w:szCs w:val="30"/>
          <w:lang w:eastAsia="en-US"/>
        </w:rPr>
        <w:t>)</w:t>
      </w:r>
      <w:r w:rsidR="00FE0861" w:rsidRPr="00637EDC">
        <w:rPr>
          <w:sz w:val="30"/>
          <w:szCs w:val="30"/>
          <w:lang w:eastAsia="en-US"/>
        </w:rPr>
        <w:t>»;</w:t>
      </w:r>
    </w:p>
    <w:p w:rsidR="0015363F" w:rsidRPr="00637EDC" w:rsidRDefault="00CF562A" w:rsidP="00D56600">
      <w:pPr>
        <w:spacing w:line="276" w:lineRule="auto"/>
        <w:ind w:firstLine="709"/>
        <w:jc w:val="both"/>
        <w:rPr>
          <w:sz w:val="30"/>
          <w:szCs w:val="30"/>
          <w:lang w:eastAsia="en-US"/>
        </w:rPr>
      </w:pPr>
      <w:r w:rsidRPr="00637EDC">
        <w:rPr>
          <w:sz w:val="30"/>
          <w:szCs w:val="30"/>
          <w:lang w:eastAsia="en-US"/>
        </w:rPr>
        <w:t>в</w:t>
      </w:r>
      <w:r w:rsidR="0015363F" w:rsidRPr="00637EDC">
        <w:rPr>
          <w:sz w:val="30"/>
          <w:szCs w:val="30"/>
          <w:lang w:eastAsia="en-US"/>
        </w:rPr>
        <w:t>) часть 6 дополнить предложением следующего содержания: «</w:t>
      </w:r>
      <w:bookmarkStart w:id="7" w:name="_Hlk60765916"/>
      <w:r w:rsidR="0015363F" w:rsidRPr="00637EDC">
        <w:rPr>
          <w:sz w:val="30"/>
          <w:szCs w:val="30"/>
          <w:lang w:eastAsia="en-US"/>
        </w:rPr>
        <w:t xml:space="preserve">Ведение реестра соглашений, реестра мер государственной (муниципальной) поддержки может быть передано оператору государственной информационной системы, </w:t>
      </w:r>
      <w:r w:rsidR="0017101C" w:rsidRPr="00637EDC">
        <w:rPr>
          <w:sz w:val="30"/>
          <w:szCs w:val="30"/>
          <w:lang w:eastAsia="en-US"/>
        </w:rPr>
        <w:t>указанному</w:t>
      </w:r>
      <w:r w:rsidR="0015363F" w:rsidRPr="00637EDC">
        <w:rPr>
          <w:sz w:val="30"/>
          <w:szCs w:val="30"/>
          <w:lang w:eastAsia="en-US"/>
        </w:rPr>
        <w:t xml:space="preserve"> в статье 5 настоящего Федерального закона.</w:t>
      </w:r>
      <w:bookmarkEnd w:id="7"/>
      <w:r w:rsidR="0015363F" w:rsidRPr="00637EDC">
        <w:rPr>
          <w:sz w:val="30"/>
          <w:szCs w:val="30"/>
          <w:lang w:eastAsia="en-US"/>
        </w:rPr>
        <w:t>»;</w:t>
      </w:r>
    </w:p>
    <w:p w:rsidR="00B904E8" w:rsidRPr="00637EDC" w:rsidRDefault="0045650C" w:rsidP="00D56600">
      <w:pPr>
        <w:pStyle w:val="a3"/>
        <w:numPr>
          <w:ilvl w:val="0"/>
          <w:numId w:val="16"/>
        </w:numPr>
        <w:spacing w:line="276" w:lineRule="auto"/>
        <w:ind w:left="0" w:firstLine="709"/>
        <w:jc w:val="both"/>
        <w:rPr>
          <w:sz w:val="30"/>
          <w:szCs w:val="30"/>
          <w:lang w:eastAsia="en-US"/>
        </w:rPr>
      </w:pPr>
      <w:r w:rsidRPr="00637EDC">
        <w:rPr>
          <w:sz w:val="30"/>
          <w:szCs w:val="30"/>
          <w:lang w:eastAsia="en-US"/>
        </w:rPr>
        <w:lastRenderedPageBreak/>
        <w:t>дополнить статьей 4.1 следующего содержания:</w:t>
      </w:r>
    </w:p>
    <w:p w:rsidR="00F42770" w:rsidRPr="00637EDC" w:rsidRDefault="00D33648" w:rsidP="00D56600">
      <w:pPr>
        <w:spacing w:line="276" w:lineRule="auto"/>
        <w:ind w:firstLine="709"/>
        <w:jc w:val="both"/>
        <w:rPr>
          <w:sz w:val="30"/>
          <w:szCs w:val="30"/>
        </w:rPr>
      </w:pPr>
      <w:r w:rsidRPr="00637EDC">
        <w:rPr>
          <w:sz w:val="30"/>
          <w:szCs w:val="30"/>
        </w:rPr>
        <w:t>«</w:t>
      </w:r>
      <w:r w:rsidR="00F42770" w:rsidRPr="00637EDC">
        <w:rPr>
          <w:sz w:val="30"/>
          <w:szCs w:val="30"/>
        </w:rPr>
        <w:t>Статья 4.1. Уполномоченная Правительством Российской Федерации организация</w:t>
      </w:r>
    </w:p>
    <w:p w:rsidR="00F42770" w:rsidRPr="00637EDC" w:rsidRDefault="00F42770" w:rsidP="00D56600">
      <w:pPr>
        <w:spacing w:line="276" w:lineRule="auto"/>
        <w:ind w:firstLine="709"/>
        <w:jc w:val="both"/>
        <w:rPr>
          <w:sz w:val="30"/>
          <w:szCs w:val="30"/>
        </w:rPr>
      </w:pPr>
      <w:r w:rsidRPr="00637EDC">
        <w:rPr>
          <w:sz w:val="30"/>
          <w:szCs w:val="30"/>
        </w:rPr>
        <w:t>Правительство Российской Федерации может передать некоммерческой организации, созданной в соответствии с законодательством Российской Федерации, и единственным учредителем или одним из учредителей которой является Российская Федерация, полномочия по осуществлению от имени Российской Федерации следующих функций:</w:t>
      </w:r>
    </w:p>
    <w:p w:rsidR="00F42770" w:rsidRPr="00637EDC" w:rsidRDefault="00F42770" w:rsidP="00D56600">
      <w:pPr>
        <w:spacing w:line="276" w:lineRule="auto"/>
        <w:ind w:firstLine="709"/>
        <w:jc w:val="both"/>
        <w:rPr>
          <w:sz w:val="30"/>
          <w:szCs w:val="30"/>
        </w:rPr>
      </w:pPr>
      <w:r w:rsidRPr="00637EDC">
        <w:rPr>
          <w:sz w:val="30"/>
          <w:szCs w:val="30"/>
        </w:rPr>
        <w:t>1)</w:t>
      </w:r>
      <w:r w:rsidRPr="00637EDC">
        <w:rPr>
          <w:sz w:val="30"/>
          <w:szCs w:val="30"/>
        </w:rPr>
        <w:tab/>
        <w:t xml:space="preserve">сопровождение процессов заключения соглашений о защите и поощрении капиталовложений и дополнительных соглашений к ним, изменения и прекращения таких соглашений, в том числе оценка комплектности и соответствия требованиям настоящего Федерального закона представленных заявителем документов и материалов, рассмотрение ходатайств, заявлений о заключении дополнительных соглашений к подобным соглашениям, взаимодействие с уполномоченными федеральными органами исполнительной власти и уполномоченными органами субъектов Российской Федерации, иными лицами в процессе заключения вышеуказанных соглашений (дополнительных соглашений к ним), их исполнения и прекращения (расторжения), рассмотрения ходатайств заявителя; </w:t>
      </w:r>
    </w:p>
    <w:p w:rsidR="00F42770" w:rsidRPr="00637EDC" w:rsidRDefault="00F42770" w:rsidP="00D56600">
      <w:pPr>
        <w:spacing w:line="276" w:lineRule="auto"/>
        <w:ind w:firstLine="709"/>
        <w:jc w:val="both"/>
        <w:rPr>
          <w:sz w:val="30"/>
          <w:szCs w:val="30"/>
        </w:rPr>
      </w:pPr>
      <w:r w:rsidRPr="00637EDC">
        <w:rPr>
          <w:sz w:val="30"/>
          <w:szCs w:val="30"/>
        </w:rPr>
        <w:t>2)</w:t>
      </w:r>
      <w:r w:rsidRPr="00637EDC">
        <w:rPr>
          <w:sz w:val="30"/>
          <w:szCs w:val="30"/>
        </w:rPr>
        <w:tab/>
        <w:t>сбор, систематизация и проверка документов, представляемых организацией, реализующей проект, в рамках возмещения затрат в соответствии с законодательством Российской Федерации на создание (строительство), модернизацию и (или) реконструкцию объектов обеспечивающей и (или) сопутствующей инфраструктур, а также на уплату процентов по кредитам и займам, купонного дохода по облигационным займам, привлеченным для создания (строительства), модернизации и (или) реконструкции объектов обеспечивающей и (или) сопутствующей инфраструктур;</w:t>
      </w:r>
    </w:p>
    <w:p w:rsidR="00F42770" w:rsidRPr="00637EDC" w:rsidRDefault="00F42770" w:rsidP="00D56600">
      <w:pPr>
        <w:spacing w:line="276" w:lineRule="auto"/>
        <w:ind w:firstLine="709"/>
        <w:jc w:val="both"/>
        <w:rPr>
          <w:sz w:val="30"/>
          <w:szCs w:val="30"/>
        </w:rPr>
      </w:pPr>
      <w:r w:rsidRPr="00637EDC">
        <w:rPr>
          <w:sz w:val="30"/>
          <w:szCs w:val="30"/>
        </w:rPr>
        <w:t>3)</w:t>
      </w:r>
      <w:r w:rsidRPr="00637EDC">
        <w:rPr>
          <w:sz w:val="30"/>
          <w:szCs w:val="30"/>
        </w:rPr>
        <w:tab/>
        <w:t>мониторинг исполнения условий соглашения о защите и поощрении капиталовложений и условий реализации инвестиционного проекта, в отношении которого заключено соглашение о защите и поощрении капиталовложений;</w:t>
      </w:r>
    </w:p>
    <w:p w:rsidR="00F42770" w:rsidRPr="00637EDC" w:rsidRDefault="00F42770" w:rsidP="00D56600">
      <w:pPr>
        <w:spacing w:line="276" w:lineRule="auto"/>
        <w:ind w:firstLine="709"/>
        <w:jc w:val="both"/>
        <w:rPr>
          <w:sz w:val="30"/>
          <w:szCs w:val="30"/>
        </w:rPr>
      </w:pPr>
      <w:r w:rsidRPr="00637EDC">
        <w:rPr>
          <w:sz w:val="30"/>
          <w:szCs w:val="30"/>
        </w:rPr>
        <w:t>4)</w:t>
      </w:r>
      <w:r w:rsidRPr="00637EDC">
        <w:rPr>
          <w:sz w:val="30"/>
          <w:szCs w:val="30"/>
        </w:rPr>
        <w:tab/>
        <w:t>функции уполномоченного федерального органа исполнительной власти, предусмотренные статьей 16 настоящего Федерального закона;</w:t>
      </w:r>
    </w:p>
    <w:p w:rsidR="00F42770" w:rsidRPr="00637EDC" w:rsidRDefault="00F42770" w:rsidP="00D56600">
      <w:pPr>
        <w:spacing w:line="276" w:lineRule="auto"/>
        <w:ind w:firstLine="709"/>
        <w:jc w:val="both"/>
        <w:rPr>
          <w:sz w:val="30"/>
          <w:szCs w:val="30"/>
        </w:rPr>
      </w:pPr>
      <w:r w:rsidRPr="00637EDC">
        <w:rPr>
          <w:sz w:val="30"/>
          <w:szCs w:val="30"/>
        </w:rPr>
        <w:lastRenderedPageBreak/>
        <w:t>5)</w:t>
      </w:r>
      <w:r w:rsidRPr="00637EDC">
        <w:rPr>
          <w:sz w:val="30"/>
          <w:szCs w:val="30"/>
        </w:rPr>
        <w:tab/>
        <w:t>функции Федерального казначейства, предусмотренные настоящим Федеральным законом;</w:t>
      </w:r>
    </w:p>
    <w:p w:rsidR="00F42770" w:rsidRPr="00637EDC" w:rsidRDefault="00F42770" w:rsidP="00D56600">
      <w:pPr>
        <w:spacing w:line="276" w:lineRule="auto"/>
        <w:ind w:firstLine="709"/>
        <w:jc w:val="both"/>
        <w:rPr>
          <w:sz w:val="30"/>
          <w:szCs w:val="30"/>
        </w:rPr>
      </w:pPr>
      <w:r w:rsidRPr="00637EDC">
        <w:rPr>
          <w:sz w:val="30"/>
          <w:szCs w:val="30"/>
        </w:rPr>
        <w:t>6)</w:t>
      </w:r>
      <w:r w:rsidRPr="00637EDC">
        <w:rPr>
          <w:sz w:val="30"/>
          <w:szCs w:val="30"/>
        </w:rPr>
        <w:tab/>
        <w:t>осуществление функций оператора государственной информационной системы, предусмотренной статьей 5 настоящего Федерального закона;</w:t>
      </w:r>
    </w:p>
    <w:p w:rsidR="00FF3267" w:rsidRPr="00637EDC" w:rsidRDefault="00F42770" w:rsidP="00D56600">
      <w:pPr>
        <w:spacing w:line="276" w:lineRule="auto"/>
        <w:ind w:firstLine="709"/>
        <w:jc w:val="both"/>
        <w:rPr>
          <w:sz w:val="30"/>
          <w:szCs w:val="30"/>
        </w:rPr>
      </w:pPr>
      <w:r w:rsidRPr="00637EDC">
        <w:rPr>
          <w:sz w:val="30"/>
          <w:szCs w:val="30"/>
        </w:rPr>
        <w:t>7) иные функции, предусмотренные настоящим Федеральным законом и актами Правительства Российской Федерации.»</w:t>
      </w:r>
      <w:r w:rsidR="00FF3267" w:rsidRPr="00637EDC">
        <w:rPr>
          <w:sz w:val="30"/>
          <w:szCs w:val="30"/>
        </w:rPr>
        <w:t>»;</w:t>
      </w:r>
    </w:p>
    <w:p w:rsidR="00717DB2" w:rsidRPr="00637EDC" w:rsidRDefault="00C7008C" w:rsidP="00D56600">
      <w:pPr>
        <w:pStyle w:val="a3"/>
        <w:numPr>
          <w:ilvl w:val="0"/>
          <w:numId w:val="16"/>
        </w:numPr>
        <w:spacing w:line="276" w:lineRule="auto"/>
        <w:ind w:left="0" w:firstLine="709"/>
        <w:jc w:val="both"/>
        <w:rPr>
          <w:sz w:val="30"/>
          <w:szCs w:val="30"/>
        </w:rPr>
      </w:pPr>
      <w:r w:rsidRPr="00637EDC">
        <w:rPr>
          <w:sz w:val="30"/>
          <w:szCs w:val="30"/>
          <w:lang w:eastAsia="en-US"/>
        </w:rPr>
        <w:t>в</w:t>
      </w:r>
      <w:r w:rsidR="00136BC5" w:rsidRPr="00637EDC">
        <w:rPr>
          <w:sz w:val="30"/>
          <w:szCs w:val="30"/>
          <w:lang w:eastAsia="en-US"/>
        </w:rPr>
        <w:t xml:space="preserve"> </w:t>
      </w:r>
      <w:r w:rsidR="00136BC5" w:rsidRPr="00637EDC">
        <w:rPr>
          <w:sz w:val="30"/>
          <w:szCs w:val="30"/>
        </w:rPr>
        <w:t xml:space="preserve">статье 5: </w:t>
      </w:r>
    </w:p>
    <w:p w:rsidR="004F48B4" w:rsidRPr="00637EDC" w:rsidRDefault="00136BC5" w:rsidP="00D56600">
      <w:pPr>
        <w:pStyle w:val="a3"/>
        <w:numPr>
          <w:ilvl w:val="0"/>
          <w:numId w:val="19"/>
        </w:numPr>
        <w:spacing w:line="276" w:lineRule="auto"/>
        <w:ind w:left="0" w:firstLine="709"/>
        <w:jc w:val="both"/>
        <w:rPr>
          <w:sz w:val="30"/>
          <w:szCs w:val="30"/>
        </w:rPr>
      </w:pPr>
      <w:r w:rsidRPr="00637EDC">
        <w:rPr>
          <w:sz w:val="30"/>
          <w:szCs w:val="30"/>
        </w:rPr>
        <w:t>части 2</w:t>
      </w:r>
      <w:r w:rsidR="004F48B4" w:rsidRPr="00637EDC">
        <w:rPr>
          <w:sz w:val="30"/>
          <w:szCs w:val="30"/>
        </w:rPr>
        <w:t>:</w:t>
      </w:r>
    </w:p>
    <w:p w:rsidR="00F84FB3" w:rsidRPr="00637EDC" w:rsidRDefault="00F84FB3" w:rsidP="00D56600">
      <w:pPr>
        <w:spacing w:line="276" w:lineRule="auto"/>
        <w:ind w:firstLine="708"/>
        <w:jc w:val="both"/>
        <w:rPr>
          <w:sz w:val="30"/>
          <w:szCs w:val="30"/>
        </w:rPr>
      </w:pPr>
      <w:r w:rsidRPr="00637EDC">
        <w:rPr>
          <w:sz w:val="30"/>
          <w:szCs w:val="30"/>
        </w:rPr>
        <w:t>после слова «Создание» дополнить слов</w:t>
      </w:r>
      <w:r w:rsidR="0017101C" w:rsidRPr="00637EDC">
        <w:rPr>
          <w:sz w:val="30"/>
          <w:szCs w:val="30"/>
        </w:rPr>
        <w:t>ами</w:t>
      </w:r>
      <w:r w:rsidRPr="00637EDC">
        <w:rPr>
          <w:sz w:val="30"/>
          <w:szCs w:val="30"/>
        </w:rPr>
        <w:t xml:space="preserve"> «</w:t>
      </w:r>
      <w:bookmarkStart w:id="8" w:name="_Hlk60766833"/>
      <w:r w:rsidR="0017101C" w:rsidRPr="00637EDC">
        <w:rPr>
          <w:sz w:val="30"/>
          <w:szCs w:val="30"/>
        </w:rPr>
        <w:t>, ввод в эксплуатацию</w:t>
      </w:r>
      <w:r w:rsidRPr="00637EDC">
        <w:rPr>
          <w:sz w:val="30"/>
          <w:szCs w:val="30"/>
        </w:rPr>
        <w:t>, развитие»;</w:t>
      </w:r>
    </w:p>
    <w:bookmarkEnd w:id="8"/>
    <w:p w:rsidR="00C7008C" w:rsidRPr="00637EDC" w:rsidRDefault="00136BC5" w:rsidP="00D56600">
      <w:pPr>
        <w:pStyle w:val="a3"/>
        <w:spacing w:line="276" w:lineRule="auto"/>
        <w:ind w:left="0" w:firstLine="709"/>
        <w:jc w:val="both"/>
        <w:rPr>
          <w:sz w:val="30"/>
          <w:szCs w:val="30"/>
        </w:rPr>
      </w:pPr>
      <w:r w:rsidRPr="00637EDC">
        <w:rPr>
          <w:sz w:val="30"/>
          <w:szCs w:val="30"/>
        </w:rPr>
        <w:t>слова «и действует на основании части 5.1 статьи 14 Федерального закона от 27 июля 2006 года № 149-ФЗ «Об информации, информационных технологиях и о защите информации» исключить;</w:t>
      </w:r>
    </w:p>
    <w:p w:rsidR="004F48B4" w:rsidRPr="00637EDC" w:rsidRDefault="004F48B4" w:rsidP="00D56600">
      <w:pPr>
        <w:pStyle w:val="a3"/>
        <w:spacing w:line="276" w:lineRule="auto"/>
        <w:ind w:left="0" w:firstLine="709"/>
        <w:jc w:val="both"/>
        <w:rPr>
          <w:sz w:val="30"/>
          <w:szCs w:val="30"/>
        </w:rPr>
      </w:pPr>
      <w:r w:rsidRPr="00637EDC">
        <w:rPr>
          <w:sz w:val="30"/>
          <w:szCs w:val="30"/>
        </w:rPr>
        <w:t>дополнить предложением следующего содержания: «</w:t>
      </w:r>
      <w:bookmarkStart w:id="9" w:name="_Hlk60768089"/>
      <w:r w:rsidRPr="00637EDC">
        <w:rPr>
          <w:sz w:val="30"/>
          <w:szCs w:val="30"/>
        </w:rPr>
        <w:t xml:space="preserve">Порядок предоставления оператору субсидии из федерального бюджета в целях финансового обеспечения (возмещения) затрат в связи с созданием, </w:t>
      </w:r>
      <w:r w:rsidR="00A135E0" w:rsidRPr="00637EDC">
        <w:rPr>
          <w:sz w:val="30"/>
          <w:szCs w:val="30"/>
        </w:rPr>
        <w:t xml:space="preserve">вводом в эксплуатацию, </w:t>
      </w:r>
      <w:r w:rsidRPr="00637EDC">
        <w:rPr>
          <w:sz w:val="30"/>
          <w:szCs w:val="30"/>
        </w:rPr>
        <w:t>развитием и эксплуатацией государственной информационной системы устанавливается Правительством Российской Федерации.</w:t>
      </w:r>
      <w:bookmarkEnd w:id="9"/>
      <w:r w:rsidRPr="00637EDC">
        <w:rPr>
          <w:sz w:val="30"/>
          <w:szCs w:val="30"/>
        </w:rPr>
        <w:t>»;</w:t>
      </w:r>
    </w:p>
    <w:p w:rsidR="00A105F0" w:rsidRPr="00637EDC" w:rsidRDefault="00F570D1" w:rsidP="00D56600">
      <w:pPr>
        <w:pStyle w:val="a3"/>
        <w:numPr>
          <w:ilvl w:val="0"/>
          <w:numId w:val="19"/>
        </w:numPr>
        <w:spacing w:line="276" w:lineRule="auto"/>
        <w:ind w:left="0" w:firstLine="709"/>
        <w:jc w:val="both"/>
        <w:rPr>
          <w:sz w:val="30"/>
          <w:szCs w:val="30"/>
        </w:rPr>
      </w:pPr>
      <w:r w:rsidRPr="00637EDC">
        <w:rPr>
          <w:sz w:val="30"/>
          <w:szCs w:val="30"/>
        </w:rPr>
        <w:t>часть 3 дополнить пунктом 9.1 следующего содержания:</w:t>
      </w:r>
    </w:p>
    <w:p w:rsidR="00F570D1" w:rsidRPr="00637EDC" w:rsidRDefault="00F570D1" w:rsidP="00D56600">
      <w:pPr>
        <w:pStyle w:val="a3"/>
        <w:spacing w:line="276" w:lineRule="auto"/>
        <w:ind w:left="0" w:firstLine="709"/>
        <w:jc w:val="both"/>
        <w:rPr>
          <w:sz w:val="30"/>
          <w:szCs w:val="30"/>
        </w:rPr>
      </w:pPr>
      <w:r w:rsidRPr="00637EDC">
        <w:rPr>
          <w:sz w:val="30"/>
          <w:szCs w:val="30"/>
        </w:rPr>
        <w:t>«</w:t>
      </w:r>
      <w:bookmarkStart w:id="10" w:name="_Hlk60768299"/>
      <w:r w:rsidRPr="00637EDC">
        <w:rPr>
          <w:sz w:val="30"/>
          <w:szCs w:val="30"/>
        </w:rPr>
        <w:t xml:space="preserve">9.1) </w:t>
      </w:r>
      <w:r w:rsidR="00D866DB" w:rsidRPr="00637EDC">
        <w:rPr>
          <w:sz w:val="30"/>
          <w:szCs w:val="30"/>
        </w:rPr>
        <w:t>и</w:t>
      </w:r>
      <w:r w:rsidRPr="00637EDC">
        <w:rPr>
          <w:sz w:val="30"/>
          <w:szCs w:val="30"/>
        </w:rPr>
        <w:t>нвестиционных проектов, реализуемых с участием публично-правовых образований</w:t>
      </w:r>
      <w:r w:rsidR="00890658" w:rsidRPr="00637EDC">
        <w:rPr>
          <w:sz w:val="30"/>
          <w:szCs w:val="30"/>
        </w:rPr>
        <w:t xml:space="preserve"> (</w:t>
      </w:r>
      <w:r w:rsidR="004F48B4" w:rsidRPr="00637EDC">
        <w:rPr>
          <w:sz w:val="30"/>
          <w:szCs w:val="30"/>
        </w:rPr>
        <w:t xml:space="preserve">на основании иных чем </w:t>
      </w:r>
      <w:r w:rsidR="00890658" w:rsidRPr="00637EDC">
        <w:rPr>
          <w:sz w:val="30"/>
          <w:szCs w:val="30"/>
        </w:rPr>
        <w:t>соглашения о защите и поощрении капиталовложений</w:t>
      </w:r>
      <w:r w:rsidR="004D1F1D" w:rsidRPr="00637EDC">
        <w:rPr>
          <w:sz w:val="30"/>
          <w:szCs w:val="30"/>
        </w:rPr>
        <w:t xml:space="preserve"> договоров</w:t>
      </w:r>
      <w:r w:rsidR="00890658" w:rsidRPr="00637EDC">
        <w:rPr>
          <w:sz w:val="30"/>
          <w:szCs w:val="30"/>
        </w:rPr>
        <w:t>)</w:t>
      </w:r>
      <w:r w:rsidRPr="00637EDC">
        <w:rPr>
          <w:sz w:val="30"/>
          <w:szCs w:val="30"/>
        </w:rPr>
        <w:t xml:space="preserve">, обязательств </w:t>
      </w:r>
      <w:r w:rsidR="00890658" w:rsidRPr="00637EDC">
        <w:rPr>
          <w:sz w:val="30"/>
          <w:szCs w:val="30"/>
        </w:rPr>
        <w:t xml:space="preserve">публично-правовых образований в связи с реализацией таких проектов, а также предоставляемых </w:t>
      </w:r>
      <w:r w:rsidR="00CE2D81" w:rsidRPr="00637EDC">
        <w:rPr>
          <w:sz w:val="30"/>
          <w:szCs w:val="30"/>
        </w:rPr>
        <w:t xml:space="preserve">в связи с реализацией таких проектов </w:t>
      </w:r>
      <w:r w:rsidR="00890658" w:rsidRPr="00637EDC">
        <w:rPr>
          <w:sz w:val="30"/>
          <w:szCs w:val="30"/>
        </w:rPr>
        <w:t xml:space="preserve">публично-правовыми образованиями, иными определенными законодательством </w:t>
      </w:r>
      <w:r w:rsidR="00DE7655" w:rsidRPr="00637EDC">
        <w:rPr>
          <w:sz w:val="30"/>
          <w:szCs w:val="30"/>
        </w:rPr>
        <w:t xml:space="preserve">Российской Федерации </w:t>
      </w:r>
      <w:r w:rsidR="00890658" w:rsidRPr="00637EDC">
        <w:rPr>
          <w:sz w:val="30"/>
          <w:szCs w:val="30"/>
        </w:rPr>
        <w:t>лицами</w:t>
      </w:r>
      <w:r w:rsidR="000B3242" w:rsidRPr="00637EDC">
        <w:rPr>
          <w:sz w:val="30"/>
          <w:szCs w:val="30"/>
        </w:rPr>
        <w:t xml:space="preserve"> (в том числе институтами развития)</w:t>
      </w:r>
      <w:r w:rsidR="00890658" w:rsidRPr="00637EDC">
        <w:rPr>
          <w:sz w:val="30"/>
          <w:szCs w:val="30"/>
        </w:rPr>
        <w:t xml:space="preserve"> </w:t>
      </w:r>
      <w:r w:rsidRPr="00637EDC">
        <w:rPr>
          <w:sz w:val="30"/>
          <w:szCs w:val="30"/>
        </w:rPr>
        <w:t>мер поддержки</w:t>
      </w:r>
      <w:r w:rsidR="00890658" w:rsidRPr="00637EDC">
        <w:rPr>
          <w:sz w:val="30"/>
          <w:szCs w:val="30"/>
        </w:rPr>
        <w:t xml:space="preserve"> инвесторам;</w:t>
      </w:r>
      <w:bookmarkEnd w:id="10"/>
      <w:r w:rsidR="00890658" w:rsidRPr="00637EDC">
        <w:rPr>
          <w:sz w:val="30"/>
          <w:szCs w:val="30"/>
        </w:rPr>
        <w:t>»;</w:t>
      </w:r>
    </w:p>
    <w:p w:rsidR="004A2F48" w:rsidRPr="00637EDC" w:rsidRDefault="004A2F48" w:rsidP="00D56600">
      <w:pPr>
        <w:pStyle w:val="a3"/>
        <w:spacing w:line="276" w:lineRule="auto"/>
        <w:ind w:left="0" w:firstLine="709"/>
        <w:jc w:val="both"/>
        <w:rPr>
          <w:sz w:val="30"/>
          <w:szCs w:val="30"/>
        </w:rPr>
      </w:pPr>
      <w:r w:rsidRPr="00637EDC">
        <w:rPr>
          <w:sz w:val="30"/>
          <w:szCs w:val="30"/>
        </w:rPr>
        <w:t>в) пункт 4 части 4 изложить в следующей редакции:</w:t>
      </w:r>
    </w:p>
    <w:p w:rsidR="004A2F48" w:rsidRPr="00637EDC" w:rsidRDefault="004A2F48" w:rsidP="00D56600">
      <w:pPr>
        <w:pStyle w:val="a3"/>
        <w:spacing w:line="276" w:lineRule="auto"/>
        <w:ind w:left="0" w:firstLine="709"/>
        <w:jc w:val="both"/>
        <w:rPr>
          <w:sz w:val="30"/>
          <w:szCs w:val="30"/>
        </w:rPr>
      </w:pPr>
      <w:r w:rsidRPr="00637EDC">
        <w:rPr>
          <w:sz w:val="30"/>
          <w:szCs w:val="30"/>
        </w:rPr>
        <w:t>«</w:t>
      </w:r>
      <w:bookmarkStart w:id="11" w:name="_Hlk60768354"/>
      <w:r w:rsidRPr="00637EDC">
        <w:rPr>
          <w:sz w:val="30"/>
          <w:szCs w:val="30"/>
        </w:rPr>
        <w:t>мониторинг этапов реализации инвестиционного проекта</w:t>
      </w:r>
      <w:bookmarkEnd w:id="11"/>
      <w:r w:rsidR="0066169D" w:rsidRPr="00637EDC">
        <w:rPr>
          <w:sz w:val="30"/>
          <w:szCs w:val="30"/>
        </w:rPr>
        <w:t>;</w:t>
      </w:r>
      <w:r w:rsidRPr="00637EDC">
        <w:rPr>
          <w:sz w:val="30"/>
          <w:szCs w:val="30"/>
        </w:rPr>
        <w:t>»;</w:t>
      </w:r>
    </w:p>
    <w:p w:rsidR="00BA7B98" w:rsidRPr="00637EDC" w:rsidRDefault="00BA7B98" w:rsidP="00D56600">
      <w:pPr>
        <w:pStyle w:val="a3"/>
        <w:numPr>
          <w:ilvl w:val="0"/>
          <w:numId w:val="16"/>
        </w:numPr>
        <w:spacing w:line="276" w:lineRule="auto"/>
        <w:ind w:left="0" w:firstLine="709"/>
        <w:jc w:val="both"/>
        <w:rPr>
          <w:sz w:val="30"/>
          <w:szCs w:val="30"/>
          <w:lang w:val="en-US"/>
        </w:rPr>
      </w:pPr>
      <w:r w:rsidRPr="00637EDC">
        <w:rPr>
          <w:sz w:val="30"/>
          <w:szCs w:val="30"/>
        </w:rPr>
        <w:t>в статье 6:</w:t>
      </w:r>
    </w:p>
    <w:p w:rsidR="002B3ED5" w:rsidRPr="00637EDC" w:rsidRDefault="008F776B" w:rsidP="00D56600">
      <w:pPr>
        <w:pStyle w:val="a3"/>
        <w:spacing w:line="276" w:lineRule="auto"/>
        <w:ind w:left="0" w:firstLine="709"/>
        <w:jc w:val="both"/>
        <w:rPr>
          <w:sz w:val="30"/>
          <w:szCs w:val="30"/>
        </w:rPr>
      </w:pPr>
      <w:r w:rsidRPr="00637EDC">
        <w:rPr>
          <w:sz w:val="30"/>
          <w:szCs w:val="30"/>
        </w:rPr>
        <w:t>а) части 1</w:t>
      </w:r>
      <w:r w:rsidR="002B3ED5" w:rsidRPr="00637EDC">
        <w:rPr>
          <w:sz w:val="30"/>
          <w:szCs w:val="30"/>
        </w:rPr>
        <w:t>:</w:t>
      </w:r>
    </w:p>
    <w:p w:rsidR="002B3ED5" w:rsidRPr="00637EDC" w:rsidRDefault="002B3ED5" w:rsidP="00D56600">
      <w:pPr>
        <w:pStyle w:val="a3"/>
        <w:spacing w:line="276" w:lineRule="auto"/>
        <w:ind w:left="0" w:firstLine="709"/>
        <w:jc w:val="both"/>
        <w:rPr>
          <w:sz w:val="30"/>
          <w:szCs w:val="30"/>
        </w:rPr>
      </w:pPr>
      <w:r w:rsidRPr="00637EDC">
        <w:rPr>
          <w:sz w:val="30"/>
          <w:szCs w:val="30"/>
        </w:rPr>
        <w:t>пункт 4 после слов «розничная торговля» дополнить словами «</w:t>
      </w:r>
      <w:r w:rsidR="001262E7" w:rsidRPr="00637EDC">
        <w:rPr>
          <w:sz w:val="30"/>
          <w:szCs w:val="30"/>
        </w:rPr>
        <w:t xml:space="preserve">, </w:t>
      </w:r>
      <w:r w:rsidR="00355438" w:rsidRPr="00637EDC">
        <w:rPr>
          <w:sz w:val="30"/>
          <w:szCs w:val="30"/>
        </w:rPr>
        <w:t xml:space="preserve">за исключением проектов в сфере хранения и транспортировки товаров для </w:t>
      </w:r>
      <w:r w:rsidR="00355438" w:rsidRPr="00637EDC">
        <w:rPr>
          <w:sz w:val="30"/>
          <w:szCs w:val="30"/>
        </w:rPr>
        <w:lastRenderedPageBreak/>
        <w:t>целей их последующей продажи посредством сайта в информационно-телекоммуникационной сети «Интернет».</w:t>
      </w:r>
      <w:r w:rsidR="00C1643B" w:rsidRPr="00637EDC">
        <w:rPr>
          <w:sz w:val="30"/>
          <w:szCs w:val="30"/>
        </w:rPr>
        <w:t>»</w:t>
      </w:r>
      <w:r w:rsidR="0050771E" w:rsidRPr="00637EDC">
        <w:rPr>
          <w:sz w:val="30"/>
          <w:szCs w:val="30"/>
        </w:rPr>
        <w:t>;</w:t>
      </w:r>
      <w:r w:rsidR="001617A8" w:rsidRPr="00637EDC">
        <w:rPr>
          <w:sz w:val="30"/>
          <w:szCs w:val="30"/>
        </w:rPr>
        <w:t xml:space="preserve"> </w:t>
      </w:r>
    </w:p>
    <w:p w:rsidR="00502B17" w:rsidRPr="00637EDC" w:rsidRDefault="002B3ED5" w:rsidP="00D56600">
      <w:pPr>
        <w:pStyle w:val="a3"/>
        <w:spacing w:line="276" w:lineRule="auto"/>
        <w:ind w:left="0" w:firstLine="709"/>
        <w:jc w:val="both"/>
        <w:rPr>
          <w:sz w:val="30"/>
          <w:szCs w:val="30"/>
        </w:rPr>
      </w:pPr>
      <w:r w:rsidRPr="00637EDC">
        <w:rPr>
          <w:sz w:val="30"/>
          <w:szCs w:val="30"/>
        </w:rPr>
        <w:t>пункт 6</w:t>
      </w:r>
      <w:r w:rsidR="00502B17" w:rsidRPr="00637EDC">
        <w:rPr>
          <w:sz w:val="30"/>
          <w:szCs w:val="30"/>
        </w:rPr>
        <w:t xml:space="preserve"> изложить в следующей редакции:</w:t>
      </w:r>
    </w:p>
    <w:p w:rsidR="00851526" w:rsidRPr="00637EDC" w:rsidRDefault="00851526" w:rsidP="00D56600">
      <w:pPr>
        <w:pStyle w:val="a3"/>
        <w:spacing w:line="276" w:lineRule="auto"/>
        <w:ind w:left="0" w:firstLine="709"/>
        <w:jc w:val="both"/>
        <w:rPr>
          <w:sz w:val="30"/>
          <w:szCs w:val="30"/>
        </w:rPr>
      </w:pPr>
      <w:r w:rsidRPr="00637EDC">
        <w:rPr>
          <w:sz w:val="30"/>
          <w:szCs w:val="30"/>
        </w:rPr>
        <w:t xml:space="preserve">«6) </w:t>
      </w:r>
      <w:r w:rsidR="009F5473" w:rsidRPr="00637EDC">
        <w:rPr>
          <w:sz w:val="30"/>
          <w:szCs w:val="30"/>
        </w:rPr>
        <w:t>строительство (модернизация, реконструкция) административно-деловых центров и торговых центров (комплексов)</w:t>
      </w:r>
      <w:r w:rsidR="00161879" w:rsidRPr="00637EDC">
        <w:t xml:space="preserve"> </w:t>
      </w:r>
      <w:r w:rsidR="00161879" w:rsidRPr="00637EDC">
        <w:rPr>
          <w:sz w:val="30"/>
          <w:szCs w:val="30"/>
        </w:rPr>
        <w:t>(за исключением аэровокзалов (терминалов))</w:t>
      </w:r>
      <w:r w:rsidR="009F5473" w:rsidRPr="00637EDC">
        <w:rPr>
          <w:sz w:val="30"/>
          <w:szCs w:val="30"/>
        </w:rPr>
        <w:t>, а также многоквартирных домов, жилых домов (</w:t>
      </w:r>
      <w:r w:rsidR="00066FA0" w:rsidRPr="00637EDC">
        <w:rPr>
          <w:sz w:val="30"/>
          <w:szCs w:val="30"/>
        </w:rPr>
        <w:t>кроме случаев строительства таких домов в соответствии с договором о комплексном развитии территории</w:t>
      </w:r>
      <w:r w:rsidR="00B878B7" w:rsidRPr="00637EDC">
        <w:rPr>
          <w:sz w:val="30"/>
          <w:szCs w:val="30"/>
        </w:rPr>
        <w:t xml:space="preserve"> и (или) </w:t>
      </w:r>
      <w:r w:rsidR="00016E12" w:rsidRPr="00637EDC">
        <w:rPr>
          <w:sz w:val="30"/>
          <w:szCs w:val="30"/>
        </w:rPr>
        <w:t xml:space="preserve">реализации проектов </w:t>
      </w:r>
      <w:r w:rsidR="009F5473" w:rsidRPr="00637EDC">
        <w:rPr>
          <w:sz w:val="30"/>
          <w:szCs w:val="30"/>
        </w:rPr>
        <w:t>комплексного жилищного строительства, предусмотренн</w:t>
      </w:r>
      <w:r w:rsidR="00B878B7" w:rsidRPr="00637EDC">
        <w:rPr>
          <w:sz w:val="30"/>
          <w:szCs w:val="30"/>
        </w:rPr>
        <w:t>ых</w:t>
      </w:r>
      <w:r w:rsidR="009F5473" w:rsidRPr="00637EDC">
        <w:rPr>
          <w:sz w:val="30"/>
          <w:szCs w:val="30"/>
        </w:rPr>
        <w:t xml:space="preserve"> </w:t>
      </w:r>
      <w:r w:rsidR="005E691D" w:rsidRPr="00637EDC">
        <w:rPr>
          <w:sz w:val="30"/>
          <w:szCs w:val="30"/>
        </w:rPr>
        <w:t>частями</w:t>
      </w:r>
      <w:r w:rsidR="009F5473" w:rsidRPr="00637EDC">
        <w:rPr>
          <w:sz w:val="30"/>
          <w:szCs w:val="30"/>
        </w:rPr>
        <w:t xml:space="preserve"> 3.3 </w:t>
      </w:r>
      <w:r w:rsidR="00016E12" w:rsidRPr="00637EDC">
        <w:rPr>
          <w:sz w:val="30"/>
          <w:szCs w:val="30"/>
        </w:rPr>
        <w:t>и</w:t>
      </w:r>
      <w:r w:rsidR="009F5473" w:rsidRPr="00637EDC">
        <w:rPr>
          <w:sz w:val="30"/>
          <w:szCs w:val="30"/>
        </w:rPr>
        <w:t xml:space="preserve"> 3.5 настоящей статьи).</w:t>
      </w:r>
      <w:r w:rsidRPr="00637EDC">
        <w:rPr>
          <w:sz w:val="30"/>
          <w:szCs w:val="30"/>
        </w:rPr>
        <w:t>»;</w:t>
      </w:r>
    </w:p>
    <w:p w:rsidR="00355438" w:rsidRPr="00637EDC" w:rsidRDefault="009C3437" w:rsidP="00D56600">
      <w:pPr>
        <w:pStyle w:val="a3"/>
        <w:spacing w:line="276" w:lineRule="auto"/>
        <w:jc w:val="both"/>
        <w:rPr>
          <w:sz w:val="30"/>
          <w:szCs w:val="30"/>
        </w:rPr>
      </w:pPr>
      <w:r w:rsidRPr="00637EDC">
        <w:rPr>
          <w:sz w:val="30"/>
          <w:szCs w:val="30"/>
        </w:rPr>
        <w:t>б</w:t>
      </w:r>
      <w:r w:rsidR="00401894" w:rsidRPr="00637EDC">
        <w:rPr>
          <w:sz w:val="30"/>
          <w:szCs w:val="30"/>
        </w:rPr>
        <w:t>) дополнить частью 1</w:t>
      </w:r>
      <w:r w:rsidR="00D46517" w:rsidRPr="00637EDC">
        <w:rPr>
          <w:sz w:val="30"/>
          <w:szCs w:val="30"/>
        </w:rPr>
        <w:t>.1</w:t>
      </w:r>
      <w:r w:rsidR="0072282F" w:rsidRPr="00637EDC">
        <w:rPr>
          <w:sz w:val="30"/>
          <w:szCs w:val="30"/>
        </w:rPr>
        <w:t xml:space="preserve"> следующего содержания:</w:t>
      </w:r>
    </w:p>
    <w:p w:rsidR="00EB35CA" w:rsidRPr="00637EDC" w:rsidRDefault="00EB35CA" w:rsidP="00D56600">
      <w:pPr>
        <w:spacing w:line="276" w:lineRule="auto"/>
        <w:ind w:firstLine="708"/>
        <w:jc w:val="both"/>
        <w:rPr>
          <w:sz w:val="30"/>
          <w:szCs w:val="30"/>
        </w:rPr>
      </w:pPr>
      <w:r w:rsidRPr="00637EDC">
        <w:rPr>
          <w:sz w:val="30"/>
          <w:szCs w:val="30"/>
        </w:rPr>
        <w:t>1.1. В целях настояще</w:t>
      </w:r>
      <w:r w:rsidR="004853FF" w:rsidRPr="00637EDC">
        <w:rPr>
          <w:sz w:val="30"/>
          <w:szCs w:val="30"/>
        </w:rPr>
        <w:t>го Федерального закона</w:t>
      </w:r>
      <w:r w:rsidRPr="00637EDC">
        <w:rPr>
          <w:sz w:val="30"/>
          <w:szCs w:val="30"/>
        </w:rPr>
        <w:t xml:space="preserve"> инвестиционный проект относится:</w:t>
      </w:r>
    </w:p>
    <w:p w:rsidR="00EB35CA" w:rsidRPr="00637EDC" w:rsidRDefault="00EB35CA" w:rsidP="00D56600">
      <w:pPr>
        <w:pStyle w:val="a3"/>
        <w:spacing w:line="276" w:lineRule="auto"/>
        <w:ind w:left="0" w:firstLine="709"/>
        <w:jc w:val="both"/>
        <w:rPr>
          <w:sz w:val="30"/>
          <w:szCs w:val="30"/>
        </w:rPr>
      </w:pPr>
      <w:r w:rsidRPr="00637EDC">
        <w:rPr>
          <w:sz w:val="30"/>
          <w:szCs w:val="30"/>
        </w:rPr>
        <w:t>1) к сфере здравоохранения, если инвестиционный проект связан с организацией осуществления медицинской деятельности, включая создание (строительство), реконструкцию или модернизацию объектов недвижимого имущества, оснащение оборудованием или модернизацию оборудования, необходимых для осуществления медицинской деятельности, разработкой, доклиническими исследованиями, клиническими исследованиями, производством, реализацией лекарственных средств для медицинского применения, производством и реализацией материалов для медицинского применения, производством медицинских изделий, при условии, что в доходе о</w:t>
      </w:r>
      <w:r w:rsidR="00470F75" w:rsidRPr="00637EDC">
        <w:rPr>
          <w:sz w:val="30"/>
          <w:szCs w:val="30"/>
        </w:rPr>
        <w:t>рганизации, реализующей проект,</w:t>
      </w:r>
      <w:r w:rsidRPr="00637EDC">
        <w:rPr>
          <w:sz w:val="30"/>
          <w:szCs w:val="30"/>
        </w:rPr>
        <w:t xml:space="preserve"> доля дохода от осуществления медицинской деятельности, реализации лекарственных средств и материалов для медицинского применения составляет не менее чем семьдесят процентов от общего дохода, получаемого в связи с реализацией инвестиционного проекта, в течение срока применения стабилизационной оговорки;</w:t>
      </w:r>
    </w:p>
    <w:p w:rsidR="0072282F" w:rsidRPr="00637EDC" w:rsidRDefault="0072282F" w:rsidP="00D56600">
      <w:pPr>
        <w:pStyle w:val="a3"/>
        <w:spacing w:line="276" w:lineRule="auto"/>
        <w:ind w:left="0" w:firstLine="709"/>
        <w:jc w:val="both"/>
        <w:rPr>
          <w:sz w:val="30"/>
          <w:szCs w:val="30"/>
        </w:rPr>
      </w:pPr>
      <w:r w:rsidRPr="00637EDC">
        <w:rPr>
          <w:sz w:val="30"/>
          <w:szCs w:val="30"/>
        </w:rPr>
        <w:t xml:space="preserve">2) </w:t>
      </w:r>
      <w:r w:rsidR="00753BAD" w:rsidRPr="00637EDC">
        <w:rPr>
          <w:sz w:val="30"/>
          <w:szCs w:val="30"/>
        </w:rPr>
        <w:t>к сфере образования, если инвестиционный проект связан с организацией осуществления образовательной деятельности, включая создание (строительство), реорганизацию или модернизацию объектов недвижимого имущества, включая студенческие городки (кампусы) для размещения иностранных и иногородних обучающихся, а также научно-педагогических работников, оснащение оборудованием или модернизацию оборудования, необходимых для осуществления образовательной деятельности;</w:t>
      </w:r>
    </w:p>
    <w:p w:rsidR="0072282F" w:rsidRPr="00637EDC" w:rsidRDefault="00470F75" w:rsidP="00D56600">
      <w:pPr>
        <w:pStyle w:val="a3"/>
        <w:spacing w:line="276" w:lineRule="auto"/>
        <w:ind w:left="0" w:firstLine="709"/>
        <w:jc w:val="both"/>
        <w:rPr>
          <w:sz w:val="30"/>
          <w:szCs w:val="30"/>
        </w:rPr>
      </w:pPr>
      <w:r w:rsidRPr="00637EDC">
        <w:rPr>
          <w:sz w:val="30"/>
          <w:szCs w:val="30"/>
        </w:rPr>
        <w:lastRenderedPageBreak/>
        <w:t>3)</w:t>
      </w:r>
      <w:r w:rsidR="00E31796" w:rsidRPr="00637EDC">
        <w:rPr>
          <w:sz w:val="30"/>
          <w:szCs w:val="30"/>
        </w:rPr>
        <w:t xml:space="preserve"> к сфере культуры, если инвестиционный проект связан с организацией осуществления культурной деятельности, включая создание (строительство), реконструкцию или модернизацию объектов недвижимого имущества, оснащение оборудованием или модернизацию оборудования, необходимых для осуществления культурной деятельности, при условии, что в доходе о</w:t>
      </w:r>
      <w:r w:rsidRPr="00637EDC">
        <w:rPr>
          <w:sz w:val="30"/>
          <w:szCs w:val="30"/>
        </w:rPr>
        <w:t>рганизации, реализующей проект,</w:t>
      </w:r>
      <w:r w:rsidR="00E31796" w:rsidRPr="00637EDC">
        <w:rPr>
          <w:sz w:val="30"/>
          <w:szCs w:val="30"/>
        </w:rPr>
        <w:t xml:space="preserve"> доля дохода от осуществления культурной деятельности составляет не менее чем семьдесят процентов от общего дохода, получаемого в связи с реализацией инвестиционного проекта, в течение срока применения стабилизационной оговорки;</w:t>
      </w:r>
    </w:p>
    <w:p w:rsidR="0072282F" w:rsidRPr="00637EDC" w:rsidRDefault="0072282F" w:rsidP="00D56600">
      <w:pPr>
        <w:pStyle w:val="a3"/>
        <w:spacing w:line="276" w:lineRule="auto"/>
        <w:ind w:left="0" w:firstLine="709"/>
        <w:jc w:val="both"/>
        <w:rPr>
          <w:sz w:val="30"/>
          <w:szCs w:val="30"/>
        </w:rPr>
      </w:pPr>
      <w:r w:rsidRPr="00637EDC">
        <w:rPr>
          <w:sz w:val="30"/>
          <w:szCs w:val="30"/>
        </w:rPr>
        <w:t xml:space="preserve">4) </w:t>
      </w:r>
      <w:r w:rsidR="00424459" w:rsidRPr="00637EDC">
        <w:rPr>
          <w:sz w:val="30"/>
          <w:szCs w:val="30"/>
        </w:rPr>
        <w:t>к сфере физической культуры и спорта, если инвестиционный проект предусматривает создание (строительство), реконструкцию или модернизацию объектов недвижимого имущества, специально предназначенных для проведения физкультурных мероприятий и (или) спортивных мероприятий, в том числе спортивных сооружений (объектов спорта), оснащение оборудованием или модернизацию оборудования, необходимых для функционирования объектов спорта, при условии, что в доходе о</w:t>
      </w:r>
      <w:r w:rsidR="00470F75" w:rsidRPr="00637EDC">
        <w:rPr>
          <w:sz w:val="30"/>
          <w:szCs w:val="30"/>
        </w:rPr>
        <w:t xml:space="preserve">рганизации, реализующей проект, </w:t>
      </w:r>
      <w:r w:rsidR="00424459" w:rsidRPr="00637EDC">
        <w:rPr>
          <w:sz w:val="30"/>
          <w:szCs w:val="30"/>
        </w:rPr>
        <w:t>доля дохода от эксплуатации объектов спорта (в том числе от продажи входных билетов) составляет не менее чем семьдесят процентов от общего дохода, получаемого в связи с реализацией инвестиционного проекта, в течение срока применения стабилизационной оговорки;</w:t>
      </w:r>
    </w:p>
    <w:p w:rsidR="0072282F" w:rsidRPr="00637EDC" w:rsidRDefault="0072282F" w:rsidP="00D56600">
      <w:pPr>
        <w:pStyle w:val="a3"/>
        <w:spacing w:line="276" w:lineRule="auto"/>
        <w:ind w:left="0" w:firstLine="709"/>
        <w:jc w:val="both"/>
        <w:rPr>
          <w:sz w:val="30"/>
          <w:szCs w:val="30"/>
        </w:rPr>
      </w:pPr>
      <w:r w:rsidRPr="00637EDC">
        <w:rPr>
          <w:sz w:val="30"/>
          <w:szCs w:val="30"/>
        </w:rPr>
        <w:t xml:space="preserve">5) к сфере проектов </w:t>
      </w:r>
      <w:r w:rsidR="00B878B7" w:rsidRPr="00637EDC">
        <w:rPr>
          <w:sz w:val="30"/>
          <w:szCs w:val="30"/>
        </w:rPr>
        <w:t xml:space="preserve">комплексного </w:t>
      </w:r>
      <w:r w:rsidR="005B1429" w:rsidRPr="00637EDC">
        <w:rPr>
          <w:sz w:val="30"/>
          <w:szCs w:val="30"/>
        </w:rPr>
        <w:t>жилищного строительства</w:t>
      </w:r>
      <w:r w:rsidRPr="00637EDC">
        <w:rPr>
          <w:sz w:val="30"/>
          <w:szCs w:val="30"/>
        </w:rPr>
        <w:t>, если проект соответствует кр</w:t>
      </w:r>
      <w:r w:rsidR="0087173D" w:rsidRPr="00637EDC">
        <w:rPr>
          <w:sz w:val="30"/>
          <w:szCs w:val="30"/>
        </w:rPr>
        <w:t>итериям, предусмотренным част</w:t>
      </w:r>
      <w:r w:rsidR="00016E12" w:rsidRPr="00637EDC">
        <w:rPr>
          <w:sz w:val="30"/>
          <w:szCs w:val="30"/>
        </w:rPr>
        <w:t>ями</w:t>
      </w:r>
      <w:r w:rsidR="0087173D" w:rsidRPr="00637EDC">
        <w:rPr>
          <w:sz w:val="30"/>
          <w:szCs w:val="30"/>
        </w:rPr>
        <w:t xml:space="preserve"> 3.3</w:t>
      </w:r>
      <w:r w:rsidRPr="00637EDC">
        <w:rPr>
          <w:sz w:val="30"/>
          <w:szCs w:val="30"/>
        </w:rPr>
        <w:t xml:space="preserve"> </w:t>
      </w:r>
      <w:r w:rsidR="00016E12" w:rsidRPr="00637EDC">
        <w:rPr>
          <w:sz w:val="30"/>
          <w:szCs w:val="30"/>
        </w:rPr>
        <w:t xml:space="preserve">и 3.5 </w:t>
      </w:r>
      <w:r w:rsidRPr="00637EDC">
        <w:rPr>
          <w:sz w:val="30"/>
          <w:szCs w:val="30"/>
        </w:rPr>
        <w:t>статьи 6 настоящего Федерального закона;</w:t>
      </w:r>
    </w:p>
    <w:p w:rsidR="0072282F" w:rsidRPr="00637EDC" w:rsidRDefault="0072282F" w:rsidP="00D56600">
      <w:pPr>
        <w:pStyle w:val="a3"/>
        <w:spacing w:line="276" w:lineRule="auto"/>
        <w:ind w:left="0" w:firstLine="709"/>
        <w:jc w:val="both"/>
      </w:pPr>
      <w:r w:rsidRPr="00637EDC">
        <w:rPr>
          <w:sz w:val="30"/>
          <w:szCs w:val="30"/>
        </w:rPr>
        <w:t xml:space="preserve">6) </w:t>
      </w:r>
      <w:r w:rsidR="008E77A6" w:rsidRPr="00637EDC">
        <w:rPr>
          <w:sz w:val="30"/>
          <w:szCs w:val="30"/>
        </w:rPr>
        <w:t>к сфере цифровой экономики, если инвестиционный проект предусматривает создание (строительство), реконструкцию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информационно-телекоммуникационной сети «Интернет», или направлен на достижение показателей, предусмотренных национальными программами в сфере цифровой экономики</w:t>
      </w:r>
      <w:r w:rsidRPr="00637EDC">
        <w:rPr>
          <w:sz w:val="30"/>
          <w:szCs w:val="30"/>
        </w:rPr>
        <w:t>;</w:t>
      </w:r>
    </w:p>
    <w:p w:rsidR="0072282F" w:rsidRPr="00637EDC" w:rsidRDefault="0072282F" w:rsidP="00D56600">
      <w:pPr>
        <w:pStyle w:val="a3"/>
        <w:spacing w:line="276" w:lineRule="auto"/>
        <w:ind w:left="0" w:firstLine="709"/>
        <w:jc w:val="both"/>
        <w:rPr>
          <w:sz w:val="30"/>
          <w:szCs w:val="30"/>
        </w:rPr>
      </w:pPr>
      <w:r w:rsidRPr="00637EDC">
        <w:rPr>
          <w:sz w:val="30"/>
          <w:szCs w:val="30"/>
        </w:rPr>
        <w:t xml:space="preserve">7) </w:t>
      </w:r>
      <w:r w:rsidR="00520996" w:rsidRPr="00637EDC">
        <w:rPr>
          <w:sz w:val="30"/>
          <w:szCs w:val="30"/>
        </w:rPr>
        <w:t xml:space="preserve">к сфере экологии, если инвестиционный проект связан с организацией осуществления природоохранной деятельности (в том числе предотвращение негативного воздействия хозяйственной и иной </w:t>
      </w:r>
      <w:r w:rsidR="00520996" w:rsidRPr="00637EDC">
        <w:rPr>
          <w:sz w:val="30"/>
          <w:szCs w:val="30"/>
        </w:rPr>
        <w:lastRenderedPageBreak/>
        <w:t>деятельности на окружающую среду и ликвидацию ее последствий), включая создание (строительство), реконструкцию или модернизацию объектов недвижимого имущества, оснащение оборудованием или модернизацию оборудования, необходимых для осуществления природоохранной деятельности</w:t>
      </w:r>
      <w:r w:rsidRPr="00637EDC">
        <w:rPr>
          <w:sz w:val="30"/>
          <w:szCs w:val="30"/>
        </w:rPr>
        <w:t>;</w:t>
      </w:r>
    </w:p>
    <w:p w:rsidR="0072282F" w:rsidRPr="00637EDC" w:rsidRDefault="0072282F" w:rsidP="00D56600">
      <w:pPr>
        <w:pStyle w:val="a3"/>
        <w:spacing w:line="276" w:lineRule="auto"/>
        <w:ind w:left="0" w:firstLine="709"/>
        <w:jc w:val="both"/>
        <w:rPr>
          <w:sz w:val="30"/>
          <w:szCs w:val="30"/>
        </w:rPr>
      </w:pPr>
      <w:r w:rsidRPr="00637EDC">
        <w:rPr>
          <w:sz w:val="30"/>
          <w:szCs w:val="30"/>
        </w:rPr>
        <w:t xml:space="preserve">8) </w:t>
      </w:r>
      <w:r w:rsidR="00E86E5B" w:rsidRPr="00637EDC">
        <w:rPr>
          <w:sz w:val="30"/>
          <w:szCs w:val="30"/>
        </w:rPr>
        <w:t>к сфере сельского хозяйства, если инвестиционный проект связан с деятельностью по выращиванию, производству и переработке соответственно сельскохозяйственной продукции (определяется в соответствии с перечнем, утверждаемым Правительством Российской Федерации, принятом на основании Федерального закона от 29 декабря 2006 года № 264-ФЗ «О развитии сельского хозяйства»), сырья и продовольствия, в том числе оказанием соответствующих услуг, перевалкой и (или) хранением сельскохозяйственной продукции, включая создание (строительство), реконструкцию или модернизацию объектов недвижимого имущества, оснащение оборудованием или модернизацию оборудования, необходимых для осуществления соответствующей деятельности, при условии, что в доходе о</w:t>
      </w:r>
      <w:r w:rsidR="00470F75" w:rsidRPr="00637EDC">
        <w:rPr>
          <w:sz w:val="30"/>
          <w:szCs w:val="30"/>
        </w:rPr>
        <w:t>рганизации, реализующей проект,</w:t>
      </w:r>
      <w:r w:rsidR="00E86E5B" w:rsidRPr="00637EDC">
        <w:rPr>
          <w:sz w:val="30"/>
          <w:szCs w:val="30"/>
        </w:rPr>
        <w:t xml:space="preserve"> доля дохода от реализации сельскохозяйственной продукции составляет не менее чем семьдесят процентов от общего дохода, получаемого в связи с реализацией инвестиционного проекта, в течение срока применения стабилизационной оговорки;</w:t>
      </w:r>
    </w:p>
    <w:p w:rsidR="0072282F" w:rsidRPr="00637EDC" w:rsidRDefault="0072282F" w:rsidP="00D56600">
      <w:pPr>
        <w:pStyle w:val="a3"/>
        <w:spacing w:line="276" w:lineRule="auto"/>
        <w:ind w:left="0" w:firstLine="709"/>
        <w:jc w:val="both"/>
        <w:rPr>
          <w:sz w:val="30"/>
          <w:szCs w:val="30"/>
        </w:rPr>
      </w:pPr>
      <w:r w:rsidRPr="00637EDC">
        <w:rPr>
          <w:sz w:val="30"/>
          <w:szCs w:val="30"/>
        </w:rPr>
        <w:t>9) к сфере хранения и транспортировки товаров для целей их последующей продажи посредством сайта в информационно-телекоммуникационной сети «Интернет», если инвестиционный проект соответствует критериям, предусмотренным частью 3.1 статьи 6 настоящего Федерального закона;</w:t>
      </w:r>
    </w:p>
    <w:p w:rsidR="0072282F" w:rsidRPr="00637EDC" w:rsidRDefault="0072282F" w:rsidP="00D56600">
      <w:pPr>
        <w:pStyle w:val="a3"/>
        <w:spacing w:line="276" w:lineRule="auto"/>
        <w:ind w:left="0" w:firstLine="709"/>
        <w:jc w:val="both"/>
        <w:rPr>
          <w:sz w:val="30"/>
          <w:szCs w:val="30"/>
        </w:rPr>
      </w:pPr>
      <w:r w:rsidRPr="00637EDC">
        <w:rPr>
          <w:sz w:val="30"/>
          <w:szCs w:val="30"/>
        </w:rPr>
        <w:t xml:space="preserve">10) </w:t>
      </w:r>
      <w:r w:rsidR="00F31BD8" w:rsidRPr="00637EDC">
        <w:rPr>
          <w:sz w:val="30"/>
          <w:szCs w:val="30"/>
        </w:rPr>
        <w:t xml:space="preserve">к сфере обрабатывающего производства, если инвестиционный проект направлен на осуществление определенной на основании Общероссийского классификатора видов экономической деятельности совокупность видов экономической деятельности, относящихся к обрабатывающему производству (за исключением видов деятельности, относящихся к сфере здравоохранения и сельского хозяйства), в том числе предусматривает создание (строительство), реконструкцию или модернизацию объектов недвижимого имущества, оснащение оборудованием или модернизацию оборудования, необходимых для осуществления обрабатывающего производства, при условии, что в доходе </w:t>
      </w:r>
      <w:r w:rsidR="00F31BD8" w:rsidRPr="00637EDC">
        <w:rPr>
          <w:sz w:val="30"/>
          <w:szCs w:val="30"/>
        </w:rPr>
        <w:lastRenderedPageBreak/>
        <w:t>о</w:t>
      </w:r>
      <w:r w:rsidR="001969BA" w:rsidRPr="00637EDC">
        <w:rPr>
          <w:sz w:val="30"/>
          <w:szCs w:val="30"/>
        </w:rPr>
        <w:t xml:space="preserve">рганизации, реализующей проект, </w:t>
      </w:r>
      <w:r w:rsidR="00F31BD8" w:rsidRPr="00637EDC">
        <w:rPr>
          <w:sz w:val="30"/>
          <w:szCs w:val="30"/>
        </w:rPr>
        <w:t>доля дохода от реализации экономической деятельности, относящейся к обрабатывающему производству, составляет не менее чем семьдесят процентов от общего дохода, получаемого в связи с реализацией инвестиционного проекта, в течение срока применения стабилизационной оговорки;</w:t>
      </w:r>
    </w:p>
    <w:p w:rsidR="0072282F" w:rsidRPr="00637EDC" w:rsidRDefault="0072282F" w:rsidP="00D56600">
      <w:pPr>
        <w:pStyle w:val="a3"/>
        <w:spacing w:line="276" w:lineRule="auto"/>
        <w:ind w:left="0" w:firstLine="709"/>
        <w:jc w:val="both"/>
        <w:rPr>
          <w:sz w:val="30"/>
          <w:szCs w:val="30"/>
        </w:rPr>
      </w:pPr>
      <w:r w:rsidRPr="00637EDC">
        <w:rPr>
          <w:sz w:val="30"/>
          <w:szCs w:val="30"/>
        </w:rPr>
        <w:t xml:space="preserve">11) </w:t>
      </w:r>
      <w:r w:rsidR="00421B27" w:rsidRPr="00637EDC">
        <w:rPr>
          <w:sz w:val="30"/>
          <w:szCs w:val="30"/>
        </w:rPr>
        <w:t>к сфере аэровокзалов (терминалов), если инвестиционный проект предусматривает создание (строительство), реконструкцию или модернизацию аэровокзалов (терминалов), при условии, что в доходе организации, реализующей проект, доля дохода от эксплуатации аэровокзалов (терминалов) (в том числе от получения платы за осуществление и (или) обеспечение возможности посадки на воздушное судно и высадки из него пассажиров, погрузки, разгрузки и хранения грузов, перевозимых воздушным судном, обслуживания и обеспечения безопасности пассажиров и грузов) составляет не менее чем семьдесят процентов от общего дохода, получаемого в связи с реализацией инвестиционного проекта, в течение срока применения стабилизационной оговорки;</w:t>
      </w:r>
    </w:p>
    <w:p w:rsidR="0072282F" w:rsidRPr="00637EDC" w:rsidRDefault="0072282F" w:rsidP="00D56600">
      <w:pPr>
        <w:pStyle w:val="a3"/>
        <w:spacing w:line="276" w:lineRule="auto"/>
        <w:ind w:left="0" w:firstLine="709"/>
        <w:jc w:val="both"/>
        <w:rPr>
          <w:sz w:val="30"/>
          <w:szCs w:val="30"/>
        </w:rPr>
      </w:pPr>
      <w:r w:rsidRPr="00637EDC">
        <w:rPr>
          <w:sz w:val="30"/>
          <w:szCs w:val="30"/>
        </w:rPr>
        <w:t xml:space="preserve">12) </w:t>
      </w:r>
      <w:r w:rsidR="000916EA" w:rsidRPr="00637EDC">
        <w:rPr>
          <w:sz w:val="30"/>
          <w:szCs w:val="30"/>
        </w:rPr>
        <w:t>к сфере общественного транспорта городского и пригородного сообщения, если инвестиционный проект предусматривает создание,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реконструкцию или модернизацию объектов транспортной инфраструктуры, определяемых в соответствии с Федеральным законом от 9 февраля 2007 года № 16-ФЗ «О транспортной безопасности» и необходимых для эксплуатации соответствующего транспорта, при условии, что в доходе организации, реализующей проект, доля дохода от перевозок пассажиров и багажа составляет не менее чем семьдесят процентов от общего дохода, получаемого в связи с реализацией инвестиционного проекта, в течение срока применения стабилизационной оговорки;</w:t>
      </w:r>
    </w:p>
    <w:p w:rsidR="0072282F" w:rsidRPr="00637EDC" w:rsidRDefault="0072282F" w:rsidP="00D56600">
      <w:pPr>
        <w:pStyle w:val="a3"/>
        <w:spacing w:line="276" w:lineRule="auto"/>
        <w:ind w:left="0" w:firstLine="709"/>
        <w:jc w:val="both"/>
        <w:rPr>
          <w:lang w:eastAsia="en-US"/>
        </w:rPr>
      </w:pPr>
      <w:r w:rsidRPr="00637EDC">
        <w:rPr>
          <w:sz w:val="30"/>
          <w:szCs w:val="30"/>
        </w:rPr>
        <w:t xml:space="preserve">13) </w:t>
      </w:r>
      <w:r w:rsidR="00EC4285" w:rsidRPr="00637EDC">
        <w:rPr>
          <w:sz w:val="30"/>
          <w:szCs w:val="30"/>
        </w:rPr>
        <w:t xml:space="preserve">к сфере транспортно-логистических центров, если инвестиционный проект предусматривает создание (строительство), реконструкцию или модернизацию комплекса объектов движимого и недвижимого имущества, предназначенного для оказания услуг по организации перевозок грузов </w:t>
      </w:r>
      <w:r w:rsidR="00EC4285" w:rsidRPr="00637EDC">
        <w:rPr>
          <w:sz w:val="30"/>
          <w:szCs w:val="30"/>
        </w:rPr>
        <w:lastRenderedPageBreak/>
        <w:t xml:space="preserve">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(экспедиционных услуг),  включая услуги, оказываемые в морских и речных портах по перевалке и хранению товаров, перемещаемых через границу Российской Федерации, при условии, что в доходе организации, </w:t>
      </w:r>
      <w:r w:rsidR="00322D6B" w:rsidRPr="00637EDC">
        <w:rPr>
          <w:sz w:val="30"/>
          <w:szCs w:val="30"/>
        </w:rPr>
        <w:t xml:space="preserve">реализующей проект, </w:t>
      </w:r>
      <w:r w:rsidR="00EC4285" w:rsidRPr="00637EDC">
        <w:rPr>
          <w:sz w:val="30"/>
          <w:szCs w:val="30"/>
        </w:rPr>
        <w:t>доля дохода от эксплуатации транспортно-логистического центра (в том числе от платы за обеспечение возможности осуществления экспедиционных услуг) составляет не менее чем семьдесят процентов от общего дохода, получаемого в связи с реализацией инвестиционного проекта, в течение срока применения стабилизационной оговорки.</w:t>
      </w:r>
      <w:r w:rsidRPr="00637EDC">
        <w:rPr>
          <w:lang w:eastAsia="en-US"/>
        </w:rPr>
        <w:t>»;</w:t>
      </w:r>
    </w:p>
    <w:p w:rsidR="0072282F" w:rsidRPr="00637EDC" w:rsidRDefault="00BF152C" w:rsidP="00D56600">
      <w:pPr>
        <w:spacing w:line="276" w:lineRule="auto"/>
        <w:ind w:firstLine="708"/>
        <w:jc w:val="both"/>
        <w:rPr>
          <w:sz w:val="30"/>
          <w:szCs w:val="30"/>
        </w:rPr>
      </w:pPr>
      <w:r w:rsidRPr="00637EDC">
        <w:rPr>
          <w:sz w:val="30"/>
          <w:szCs w:val="30"/>
        </w:rPr>
        <w:t>в</w:t>
      </w:r>
      <w:r w:rsidR="000B0BFB" w:rsidRPr="00637EDC">
        <w:rPr>
          <w:sz w:val="30"/>
          <w:szCs w:val="30"/>
        </w:rPr>
        <w:t>) дополнить частью 1</w:t>
      </w:r>
      <w:r w:rsidR="0072282F" w:rsidRPr="00637EDC">
        <w:rPr>
          <w:sz w:val="30"/>
          <w:szCs w:val="30"/>
        </w:rPr>
        <w:t>.2 следующего содержания:</w:t>
      </w:r>
    </w:p>
    <w:p w:rsidR="00AF5A0C" w:rsidRPr="00637EDC" w:rsidRDefault="00401894" w:rsidP="00D56600">
      <w:pPr>
        <w:spacing w:line="276" w:lineRule="auto"/>
        <w:ind w:firstLine="709"/>
        <w:jc w:val="both"/>
        <w:rPr>
          <w:sz w:val="30"/>
          <w:szCs w:val="30"/>
        </w:rPr>
      </w:pPr>
      <w:r w:rsidRPr="00637EDC">
        <w:rPr>
          <w:sz w:val="30"/>
          <w:szCs w:val="30"/>
        </w:rPr>
        <w:t>«1</w:t>
      </w:r>
      <w:r w:rsidR="0072282F" w:rsidRPr="00637EDC">
        <w:rPr>
          <w:sz w:val="30"/>
          <w:szCs w:val="30"/>
        </w:rPr>
        <w:t xml:space="preserve">.2. </w:t>
      </w:r>
      <w:r w:rsidR="00AF5A0C" w:rsidRPr="00637EDC">
        <w:rPr>
          <w:sz w:val="30"/>
          <w:szCs w:val="30"/>
        </w:rPr>
        <w:t>Инвестиционный проект, не предусматривающий осуществление указанных в части 1.1 настоящей статьи видов деятельности, может быть отнесен к инвестиционным проектам в сферах здравоохранения, образования, культуры, физической культуры и спорта, цифровой экономики, экологии, сельского хозяйства,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 при соблюдении одного из следующих условий:</w:t>
      </w:r>
    </w:p>
    <w:p w:rsidR="00E04F0F" w:rsidRPr="00637EDC" w:rsidRDefault="0072282F" w:rsidP="00D56600">
      <w:pPr>
        <w:spacing w:line="276" w:lineRule="auto"/>
        <w:ind w:firstLine="709"/>
        <w:jc w:val="both"/>
        <w:rPr>
          <w:sz w:val="30"/>
          <w:szCs w:val="30"/>
        </w:rPr>
      </w:pPr>
      <w:r w:rsidRPr="00637EDC">
        <w:rPr>
          <w:sz w:val="30"/>
          <w:szCs w:val="30"/>
        </w:rPr>
        <w:t xml:space="preserve">1) </w:t>
      </w:r>
      <w:r w:rsidR="00E04F0F" w:rsidRPr="00637EDC">
        <w:rPr>
          <w:sz w:val="30"/>
          <w:szCs w:val="30"/>
        </w:rPr>
        <w:t>вид экономической деятельности, осуществляемый в рамках инвестиционного проекта и определяемый на основании Общероссийского классификатора видов экономической деятельности, относится к одной из указанных сфер;</w:t>
      </w:r>
    </w:p>
    <w:p w:rsidR="0072282F" w:rsidRPr="00637EDC" w:rsidRDefault="00E04F0F" w:rsidP="00D56600">
      <w:pPr>
        <w:spacing w:line="276" w:lineRule="auto"/>
        <w:ind w:firstLine="709"/>
        <w:jc w:val="both"/>
        <w:rPr>
          <w:sz w:val="30"/>
          <w:szCs w:val="30"/>
        </w:rPr>
      </w:pPr>
      <w:r w:rsidRPr="00637EDC">
        <w:rPr>
          <w:sz w:val="30"/>
          <w:szCs w:val="30"/>
        </w:rPr>
        <w:t>2) вид разрешенного использования земельных участков, на которых в соответствии с инвестиционным проектом предусмотрено создание (строительство) и (или) реконструкция объекта капитального строительства, соответствует одной из указанных сфер</w:t>
      </w:r>
      <w:r w:rsidR="0072282F" w:rsidRPr="00637EDC">
        <w:rPr>
          <w:sz w:val="30"/>
          <w:szCs w:val="30"/>
        </w:rPr>
        <w:t>.»;</w:t>
      </w:r>
    </w:p>
    <w:p w:rsidR="0072282F" w:rsidRPr="00637EDC" w:rsidRDefault="00BF152C" w:rsidP="00D56600">
      <w:pPr>
        <w:pStyle w:val="a3"/>
        <w:spacing w:line="276" w:lineRule="auto"/>
        <w:jc w:val="both"/>
        <w:rPr>
          <w:sz w:val="30"/>
          <w:szCs w:val="30"/>
        </w:rPr>
      </w:pPr>
      <w:r w:rsidRPr="00637EDC">
        <w:rPr>
          <w:sz w:val="30"/>
          <w:szCs w:val="30"/>
        </w:rPr>
        <w:t>г</w:t>
      </w:r>
      <w:r w:rsidR="000B0BFB" w:rsidRPr="00637EDC">
        <w:rPr>
          <w:sz w:val="30"/>
          <w:szCs w:val="30"/>
        </w:rPr>
        <w:t>) дополнить частью 1</w:t>
      </w:r>
      <w:r w:rsidR="0072282F" w:rsidRPr="00637EDC">
        <w:rPr>
          <w:sz w:val="30"/>
          <w:szCs w:val="30"/>
        </w:rPr>
        <w:t>.3 следующего содержания:</w:t>
      </w:r>
    </w:p>
    <w:p w:rsidR="0072282F" w:rsidRPr="00637EDC" w:rsidRDefault="0072282F" w:rsidP="00D56600">
      <w:pPr>
        <w:spacing w:line="276" w:lineRule="auto"/>
        <w:ind w:firstLine="709"/>
        <w:jc w:val="both"/>
        <w:rPr>
          <w:sz w:val="30"/>
          <w:szCs w:val="30"/>
        </w:rPr>
      </w:pPr>
      <w:r w:rsidRPr="00637EDC">
        <w:rPr>
          <w:sz w:val="30"/>
          <w:szCs w:val="30"/>
        </w:rPr>
        <w:t>«</w:t>
      </w:r>
      <w:r w:rsidR="000B0BFB" w:rsidRPr="00637EDC">
        <w:rPr>
          <w:sz w:val="30"/>
          <w:szCs w:val="30"/>
        </w:rPr>
        <w:t>1</w:t>
      </w:r>
      <w:r w:rsidRPr="00637EDC">
        <w:rPr>
          <w:sz w:val="30"/>
          <w:szCs w:val="30"/>
        </w:rPr>
        <w:t xml:space="preserve">.3. </w:t>
      </w:r>
      <w:r w:rsidR="005E691D" w:rsidRPr="00637EDC">
        <w:rPr>
          <w:sz w:val="30"/>
          <w:szCs w:val="30"/>
        </w:rPr>
        <w:t xml:space="preserve">Правительство Российской Федерации вправе установить дополнительные основания отнесения инвестиционных проектов для целей пункта 2 части 4 статьи </w:t>
      </w:r>
      <w:r w:rsidR="00850153" w:rsidRPr="00637EDC">
        <w:rPr>
          <w:sz w:val="30"/>
          <w:szCs w:val="30"/>
        </w:rPr>
        <w:t xml:space="preserve">9 настоящего Федерального закона </w:t>
      </w:r>
      <w:r w:rsidR="005E691D" w:rsidRPr="00637EDC">
        <w:rPr>
          <w:sz w:val="30"/>
          <w:szCs w:val="30"/>
        </w:rPr>
        <w:t xml:space="preserve">к инвестиционным проектам в сферах здравоохранения, образования, культуры, физической культуры и спорта, цифровой экономики, экологии, сельского хозяйства, обрабатывающего производства, аэровокзалов </w:t>
      </w:r>
      <w:r w:rsidR="005E691D" w:rsidRPr="00637EDC">
        <w:rPr>
          <w:sz w:val="30"/>
          <w:szCs w:val="30"/>
        </w:rPr>
        <w:lastRenderedPageBreak/>
        <w:t>(терминалов), общественного транспорта и пригородного городского сообщения, транспортно-логистических центров.</w:t>
      </w:r>
      <w:r w:rsidRPr="00637EDC">
        <w:rPr>
          <w:sz w:val="30"/>
          <w:szCs w:val="30"/>
        </w:rPr>
        <w:t>»;</w:t>
      </w:r>
    </w:p>
    <w:p w:rsidR="0072282F" w:rsidRPr="00637EDC" w:rsidRDefault="00BF152C" w:rsidP="00D56600">
      <w:pPr>
        <w:pStyle w:val="a3"/>
        <w:spacing w:line="276" w:lineRule="auto"/>
        <w:jc w:val="both"/>
        <w:rPr>
          <w:sz w:val="30"/>
          <w:szCs w:val="30"/>
        </w:rPr>
      </w:pPr>
      <w:r w:rsidRPr="00637EDC">
        <w:rPr>
          <w:sz w:val="30"/>
          <w:szCs w:val="30"/>
        </w:rPr>
        <w:t>д</w:t>
      </w:r>
      <w:r w:rsidR="000B0BFB" w:rsidRPr="00637EDC">
        <w:rPr>
          <w:sz w:val="30"/>
          <w:szCs w:val="30"/>
        </w:rPr>
        <w:t>) дополнить частью 1</w:t>
      </w:r>
      <w:r w:rsidR="0072282F" w:rsidRPr="00637EDC">
        <w:rPr>
          <w:sz w:val="30"/>
          <w:szCs w:val="30"/>
        </w:rPr>
        <w:t>.4 следующего содержания:</w:t>
      </w:r>
    </w:p>
    <w:p w:rsidR="0072282F" w:rsidRPr="00637EDC" w:rsidRDefault="000B0BFB" w:rsidP="00D56600">
      <w:pPr>
        <w:pStyle w:val="a3"/>
        <w:spacing w:line="276" w:lineRule="auto"/>
        <w:ind w:left="0" w:firstLine="709"/>
        <w:jc w:val="both"/>
        <w:rPr>
          <w:sz w:val="30"/>
          <w:szCs w:val="30"/>
        </w:rPr>
      </w:pPr>
      <w:r w:rsidRPr="00637EDC">
        <w:rPr>
          <w:sz w:val="30"/>
          <w:szCs w:val="30"/>
        </w:rPr>
        <w:t>«1</w:t>
      </w:r>
      <w:r w:rsidR="0072282F" w:rsidRPr="00637EDC">
        <w:rPr>
          <w:sz w:val="30"/>
          <w:szCs w:val="30"/>
        </w:rPr>
        <w:t xml:space="preserve">.4. </w:t>
      </w:r>
      <w:r w:rsidR="00AF3BDE" w:rsidRPr="00637EDC">
        <w:rPr>
          <w:sz w:val="30"/>
          <w:szCs w:val="30"/>
        </w:rPr>
        <w:t>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части 1.1 настоящей статьи, в том числе к иным сферам экономики, то инвестиционный проект относится к той сфере, для которой пункт 2 части 4 статьи 9 устанавливает наибольший минимальный объем капиталовложений. В случае,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то инвестиционный проект не может быть отнесен к сфере сельского хозяйства</w:t>
      </w:r>
      <w:r w:rsidR="0072282F" w:rsidRPr="00637EDC">
        <w:rPr>
          <w:sz w:val="30"/>
          <w:szCs w:val="30"/>
        </w:rPr>
        <w:t>»;</w:t>
      </w:r>
    </w:p>
    <w:p w:rsidR="00C1643B" w:rsidRPr="00637EDC" w:rsidRDefault="00BF152C" w:rsidP="00D56600">
      <w:pPr>
        <w:pStyle w:val="a3"/>
        <w:spacing w:line="276" w:lineRule="auto"/>
        <w:ind w:left="0" w:firstLine="709"/>
        <w:jc w:val="both"/>
        <w:rPr>
          <w:sz w:val="30"/>
          <w:szCs w:val="30"/>
        </w:rPr>
      </w:pPr>
      <w:r w:rsidRPr="00637EDC">
        <w:rPr>
          <w:sz w:val="30"/>
          <w:szCs w:val="30"/>
        </w:rPr>
        <w:t>е</w:t>
      </w:r>
      <w:r w:rsidR="00C1643B" w:rsidRPr="00637EDC">
        <w:rPr>
          <w:sz w:val="30"/>
          <w:szCs w:val="30"/>
        </w:rPr>
        <w:t>) дополнить частью 3.1 следующего содержания:</w:t>
      </w:r>
    </w:p>
    <w:p w:rsidR="00401894" w:rsidRPr="00637EDC" w:rsidRDefault="000B3242" w:rsidP="00D56600">
      <w:pPr>
        <w:spacing w:line="276" w:lineRule="auto"/>
        <w:ind w:firstLine="709"/>
        <w:jc w:val="both"/>
        <w:rPr>
          <w:sz w:val="30"/>
          <w:szCs w:val="30"/>
        </w:rPr>
      </w:pPr>
      <w:r w:rsidRPr="00637EDC">
        <w:rPr>
          <w:sz w:val="30"/>
          <w:szCs w:val="30"/>
        </w:rPr>
        <w:t>«</w:t>
      </w:r>
      <w:r w:rsidR="00401894" w:rsidRPr="00637EDC">
        <w:rPr>
          <w:sz w:val="30"/>
          <w:szCs w:val="30"/>
        </w:rPr>
        <w:t>«3.1. В целях настоящей статьи инвестиционным проектом в сфере хранения и транспортировки товаров для целей их последующей продажи посредством сайта в информационно-телекоммуникационной сети «Интернет» признается инвестиционный проект, предусматривающий создание (строительство) и последующую эксплуатацию новых либо реконструкцию и (или) модернизацию и последующую эксплуатацию существующих объектов недвижимого имущества и (или) комплекса объектов движимого и недвижимого имущества, связанных между собой, предназначенных для хранения и погрузки товаров, при условии соблюдения следующих условий:</w:t>
      </w:r>
    </w:p>
    <w:p w:rsidR="00401894" w:rsidRPr="00637EDC" w:rsidRDefault="00401894" w:rsidP="00D56600">
      <w:pPr>
        <w:spacing w:line="276" w:lineRule="auto"/>
        <w:ind w:firstLine="709"/>
        <w:jc w:val="both"/>
        <w:rPr>
          <w:sz w:val="30"/>
          <w:szCs w:val="30"/>
        </w:rPr>
      </w:pPr>
      <w:r w:rsidRPr="00637EDC">
        <w:rPr>
          <w:sz w:val="30"/>
          <w:szCs w:val="30"/>
        </w:rPr>
        <w:t>1) такой объект (такие объекты) предназначен (предназначены) для хранения и погрузки товаров, которые реализуются по договорам розничной купли-продажи или оптовой купли-продажи посредством дистанционного способа продажи товара с использованием сайта в информационно-телекоммуникационной сети «Интернет»;</w:t>
      </w:r>
    </w:p>
    <w:p w:rsidR="00401894" w:rsidRPr="00637EDC" w:rsidRDefault="00401894" w:rsidP="00D56600">
      <w:pPr>
        <w:spacing w:line="276" w:lineRule="auto"/>
        <w:ind w:firstLine="709"/>
        <w:jc w:val="both"/>
        <w:rPr>
          <w:sz w:val="30"/>
          <w:szCs w:val="30"/>
        </w:rPr>
      </w:pPr>
      <w:r w:rsidRPr="00637EDC">
        <w:rPr>
          <w:sz w:val="30"/>
          <w:szCs w:val="30"/>
        </w:rPr>
        <w:t>2) продажа таких товаров осуществляется посредством сайта в информационно-телекоммуникационной сети «Интернет» в отношении каждого, кто обратится (на основании публичного договора);</w:t>
      </w:r>
    </w:p>
    <w:p w:rsidR="000B3242" w:rsidRPr="00637EDC" w:rsidRDefault="00401894" w:rsidP="00D56600">
      <w:pPr>
        <w:spacing w:line="276" w:lineRule="auto"/>
        <w:ind w:firstLine="709"/>
        <w:jc w:val="both"/>
        <w:rPr>
          <w:sz w:val="30"/>
          <w:szCs w:val="30"/>
        </w:rPr>
      </w:pPr>
      <w:r w:rsidRPr="00637EDC">
        <w:rPr>
          <w:sz w:val="30"/>
          <w:szCs w:val="30"/>
        </w:rPr>
        <w:lastRenderedPageBreak/>
        <w:t>3) не менее 50 процентов от совокупной выручки по инвестиционному проекту в течение срока действия стабилизационной оговорки составляет выручка от реализации товаров посредством сайта в информационно-телекоммуникационной сети «Интернет», включая посредничество при такой продаже, за пределы Российской Федерации, либо выручка от оказания посреднических услуг субъектам малого и среднего предпринимательства при реализации ими товаров посредством сайта в информационно-телекоммуникационной сети «Интернет».»</w:t>
      </w:r>
      <w:r w:rsidR="000B3242" w:rsidRPr="00637EDC">
        <w:rPr>
          <w:sz w:val="30"/>
          <w:szCs w:val="30"/>
        </w:rPr>
        <w:t>;</w:t>
      </w:r>
    </w:p>
    <w:p w:rsidR="009545D7" w:rsidRPr="00637EDC" w:rsidRDefault="00BF152C" w:rsidP="00D56600">
      <w:pPr>
        <w:spacing w:line="276" w:lineRule="auto"/>
        <w:ind w:firstLine="709"/>
        <w:jc w:val="both"/>
        <w:rPr>
          <w:sz w:val="30"/>
          <w:szCs w:val="30"/>
        </w:rPr>
      </w:pPr>
      <w:r w:rsidRPr="00637EDC">
        <w:rPr>
          <w:sz w:val="30"/>
          <w:szCs w:val="30"/>
        </w:rPr>
        <w:t>ж</w:t>
      </w:r>
      <w:r w:rsidR="009545D7" w:rsidRPr="00637EDC">
        <w:rPr>
          <w:sz w:val="30"/>
          <w:szCs w:val="30"/>
        </w:rPr>
        <w:t>) дополнить частью 3.</w:t>
      </w:r>
      <w:r w:rsidR="00C1643B" w:rsidRPr="00637EDC">
        <w:rPr>
          <w:sz w:val="30"/>
          <w:szCs w:val="30"/>
        </w:rPr>
        <w:t>2</w:t>
      </w:r>
      <w:r w:rsidR="009545D7" w:rsidRPr="00637EDC">
        <w:rPr>
          <w:sz w:val="30"/>
          <w:szCs w:val="30"/>
        </w:rPr>
        <w:t xml:space="preserve"> следующего содержания:</w:t>
      </w:r>
    </w:p>
    <w:p w:rsidR="009E5958" w:rsidRPr="00637EDC" w:rsidRDefault="00D00B47" w:rsidP="00D56600">
      <w:pPr>
        <w:pStyle w:val="a3"/>
        <w:spacing w:line="276" w:lineRule="auto"/>
        <w:ind w:left="0" w:firstLine="709"/>
        <w:jc w:val="both"/>
        <w:rPr>
          <w:sz w:val="30"/>
          <w:szCs w:val="30"/>
        </w:rPr>
      </w:pPr>
      <w:r w:rsidRPr="00637EDC">
        <w:rPr>
          <w:sz w:val="30"/>
          <w:szCs w:val="30"/>
        </w:rPr>
        <w:t>«</w:t>
      </w:r>
      <w:r w:rsidR="000B3242" w:rsidRPr="00637EDC">
        <w:rPr>
          <w:sz w:val="30"/>
          <w:szCs w:val="30"/>
        </w:rPr>
        <w:t>3.2. Организация, реализующая проект, предусмотренный частью 3.1, должна обеспечить соблюдение пунктов 1-3 указанной части. Продажа товаров (посредничество при продаже), предусмотренная пунктами 2-3 части 3.1 настоящей статьи, может осуществляться как самой организацией, реализующей проект, так и ее контролирующими или подконтрольными лицами.»</w:t>
      </w:r>
      <w:r w:rsidR="00807CF1" w:rsidRPr="00637EDC">
        <w:rPr>
          <w:sz w:val="30"/>
          <w:szCs w:val="30"/>
        </w:rPr>
        <w:t>.</w:t>
      </w:r>
    </w:p>
    <w:p w:rsidR="008D45C9" w:rsidRPr="00637EDC" w:rsidRDefault="00BF152C" w:rsidP="00D56600">
      <w:pPr>
        <w:spacing w:line="276" w:lineRule="auto"/>
        <w:ind w:firstLine="709"/>
        <w:jc w:val="both"/>
        <w:rPr>
          <w:sz w:val="30"/>
          <w:szCs w:val="30"/>
        </w:rPr>
      </w:pPr>
      <w:r w:rsidRPr="00637EDC">
        <w:rPr>
          <w:sz w:val="30"/>
          <w:szCs w:val="30"/>
        </w:rPr>
        <w:t>з</w:t>
      </w:r>
      <w:r w:rsidR="009E5958" w:rsidRPr="00637EDC">
        <w:rPr>
          <w:sz w:val="30"/>
          <w:szCs w:val="30"/>
        </w:rPr>
        <w:t>) дополнить частью 3.3 следующего содержания:</w:t>
      </w:r>
      <w:r w:rsidR="008D45C9" w:rsidRPr="00637EDC">
        <w:rPr>
          <w:sz w:val="30"/>
          <w:szCs w:val="30"/>
        </w:rPr>
        <w:t xml:space="preserve"> </w:t>
      </w:r>
    </w:p>
    <w:p w:rsidR="009F5473" w:rsidRPr="00637EDC" w:rsidRDefault="000D0D08" w:rsidP="00D56600">
      <w:pPr>
        <w:shd w:val="clear" w:color="auto" w:fill="FFFFFF" w:themeFill="background1"/>
        <w:spacing w:line="276" w:lineRule="auto"/>
        <w:ind w:firstLine="709"/>
        <w:jc w:val="both"/>
        <w:rPr>
          <w:sz w:val="30"/>
          <w:szCs w:val="30"/>
        </w:rPr>
      </w:pPr>
      <w:r w:rsidRPr="00637EDC">
        <w:rPr>
          <w:sz w:val="30"/>
          <w:szCs w:val="30"/>
        </w:rPr>
        <w:t>«</w:t>
      </w:r>
      <w:r w:rsidR="00401894" w:rsidRPr="00637EDC">
        <w:rPr>
          <w:sz w:val="30"/>
          <w:szCs w:val="30"/>
        </w:rPr>
        <w:t xml:space="preserve">3.3. </w:t>
      </w:r>
      <w:r w:rsidR="009F5473" w:rsidRPr="00637EDC">
        <w:rPr>
          <w:sz w:val="30"/>
          <w:szCs w:val="30"/>
        </w:rPr>
        <w:t xml:space="preserve">В целях настоящей статьи проектом комплексного жилищного строительства признается проект, который соответствует </w:t>
      </w:r>
      <w:r w:rsidR="00016E12" w:rsidRPr="00637EDC">
        <w:rPr>
          <w:sz w:val="30"/>
          <w:szCs w:val="30"/>
        </w:rPr>
        <w:t>следующим</w:t>
      </w:r>
      <w:r w:rsidR="009F5473" w:rsidRPr="00637EDC">
        <w:rPr>
          <w:sz w:val="30"/>
          <w:szCs w:val="30"/>
        </w:rPr>
        <w:t xml:space="preserve"> условиям:</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1) предусматривает строительство многоквартирных домов малоэтажной, среднеэтажной или многоэтажной застройки и необходимых для их функционирования и обеспечения комфортной среды проживания граждан объектов коммунальной, социальной и транспортной инфраструктур, а также благоустройство территории;</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2) соответствует следующим критериям:</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а) площадь территории, на которой реализуется инвестиционный проект, составляет не менее 14 гектаров;</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б) плотность застройки территории жилыми помещениями не превышает 20 тысяч квадратных метров на один гектар;</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 xml:space="preserve">в) предполагаемая плотность населения не превышает 450 человек на 1 гектар; </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г) плотность улично-дорожной сети составляет не менее 15 километров на 1 квадратный километр для среднеэтажной и многоэтажной застройки, не менее 12 километров для малоэтажной застройки;</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 xml:space="preserve">д) общая площадь квартиры в многоквартирных домах рассчитывается исходя из обеспеченности не менее 30 квадратных метров на одного </w:t>
      </w:r>
      <w:r w:rsidRPr="00637EDC">
        <w:rPr>
          <w:sz w:val="30"/>
          <w:szCs w:val="30"/>
        </w:rPr>
        <w:lastRenderedPageBreak/>
        <w:t>человека (с учетом подпункта «в» настоящего пункта) в отношении квартир с количеством комнат не менее двух, не менее 37 квадратных метров на одного человека (с учетом подпункта «в» настоящего пункта) в отношении однокомнатных квартир;</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 xml:space="preserve">ж) размер земельных участков, на которых строятся </w:t>
      </w:r>
      <w:r w:rsidRPr="00637EDC">
        <w:rPr>
          <w:sz w:val="30"/>
        </w:rPr>
        <w:t>учреждения среднего образования</w:t>
      </w:r>
      <w:r w:rsidRPr="00637EDC">
        <w:rPr>
          <w:sz w:val="30"/>
          <w:szCs w:val="30"/>
        </w:rPr>
        <w:t>, включая внутренний двор (с количеством образовательных мест не менее 550) составляет не менее 1,4 гектара;</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 xml:space="preserve">з) размер земельных участков, на которых строятся </w:t>
      </w:r>
      <w:r w:rsidRPr="00637EDC">
        <w:rPr>
          <w:sz w:val="30"/>
        </w:rPr>
        <w:t>учреждения среднего образования</w:t>
      </w:r>
      <w:r w:rsidRPr="00637EDC">
        <w:rPr>
          <w:sz w:val="30"/>
          <w:szCs w:val="30"/>
        </w:rPr>
        <w:t>, не включая внутренний двор (с количеством образовательных мест не менее 550) составляет не менее 1,2 гектара;</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и) размер земельных участков школ начальной ступени образования не менее 0,9 гектара;</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 xml:space="preserve">к) размер земельных участков, на которых строятся </w:t>
      </w:r>
      <w:r w:rsidRPr="00637EDC">
        <w:rPr>
          <w:sz w:val="30"/>
        </w:rPr>
        <w:t>учреждения дошкольного образования</w:t>
      </w:r>
      <w:r w:rsidRPr="00637EDC">
        <w:rPr>
          <w:sz w:val="30"/>
          <w:szCs w:val="30"/>
        </w:rPr>
        <w:t xml:space="preserve"> (не менее 80 мест) составляет не менее 0,4 гектара;</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л) парковки, расположенные вдоль автомобильных дорог, составляют не менее 70% от потребности в обеспеченности парковочными местами комплексной жилой застройки многоквартирными домами (за пределами территории, на которой расположена многоквартирная жилая застройка), парковки, расположенные вдоль автомобильных дорог внутри малоэтажной застройки, составляют не более 30% от потребности в обеспеченности парковочными местами комплексной жилой малоэтажной застройки;</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м) наличие организованных остановок и мест посадки и высадки пассажиров общественного транспорта на территории жилой застройки в радиусе доступности 250 метров;</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н) размер парков на территории жилищной застройки составляет не менее 3 гектаров, размер скверов не менее 0,2 гектар</w:t>
      </w:r>
      <w:r w:rsidR="006842CE" w:rsidRPr="00637EDC">
        <w:rPr>
          <w:sz w:val="30"/>
          <w:szCs w:val="30"/>
        </w:rPr>
        <w:t>а</w:t>
      </w:r>
      <w:r w:rsidRPr="00637EDC">
        <w:rPr>
          <w:sz w:val="30"/>
          <w:szCs w:val="30"/>
        </w:rPr>
        <w:t xml:space="preserve">; </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о) доступность парков и скверов от каждого многоквартирного дома составляет не более 2 километров;</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3) должен быть завершен (окончено строительство и введены в эксплуатацию все многоквартирные дома и объекты инфраструктуры) в срок, не превышающий с момента заключения соглашения о защите и поощрении капиталовложений:</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а) 5 лет, если площадь жилых помещений, создаваемых в рамках инвестиционного проекта, составляет от 250 тысяч до 1 миллиона квадратных метров;</w:t>
      </w:r>
    </w:p>
    <w:p w:rsidR="00401894" w:rsidRPr="00637EDC" w:rsidRDefault="009F5473" w:rsidP="00D56600">
      <w:pPr>
        <w:shd w:val="clear" w:color="auto" w:fill="FFFFFF" w:themeFill="background1"/>
        <w:spacing w:line="276" w:lineRule="auto"/>
        <w:ind w:firstLine="709"/>
        <w:jc w:val="both"/>
        <w:rPr>
          <w:sz w:val="30"/>
          <w:szCs w:val="30"/>
        </w:rPr>
      </w:pPr>
      <w:r w:rsidRPr="00637EDC">
        <w:rPr>
          <w:sz w:val="30"/>
          <w:szCs w:val="30"/>
        </w:rPr>
        <w:lastRenderedPageBreak/>
        <w:t>б) 10 лет, если площадь жилых помещений, создаваемых в рамках инвестиционного проекта, составляет не менее 1 миллиона квадратных метров.</w:t>
      </w:r>
      <w:r w:rsidR="00401894" w:rsidRPr="00637EDC">
        <w:rPr>
          <w:sz w:val="30"/>
          <w:szCs w:val="30"/>
        </w:rPr>
        <w:t>»;</w:t>
      </w:r>
    </w:p>
    <w:p w:rsidR="00401894" w:rsidRPr="00637EDC" w:rsidRDefault="00BF152C" w:rsidP="00D56600">
      <w:pPr>
        <w:shd w:val="clear" w:color="auto" w:fill="FFFFFF" w:themeFill="background1"/>
        <w:spacing w:line="276" w:lineRule="auto"/>
        <w:ind w:firstLine="709"/>
        <w:jc w:val="both"/>
        <w:rPr>
          <w:sz w:val="30"/>
          <w:szCs w:val="30"/>
        </w:rPr>
      </w:pPr>
      <w:r w:rsidRPr="00637EDC">
        <w:rPr>
          <w:sz w:val="30"/>
          <w:szCs w:val="30"/>
        </w:rPr>
        <w:t>и</w:t>
      </w:r>
      <w:r w:rsidR="00401894" w:rsidRPr="00637EDC">
        <w:rPr>
          <w:sz w:val="30"/>
          <w:szCs w:val="30"/>
        </w:rPr>
        <w:t>) дополнить частью 3.4 следующего содержания:</w:t>
      </w:r>
    </w:p>
    <w:p w:rsidR="00401894" w:rsidRPr="00637EDC" w:rsidRDefault="00401894" w:rsidP="00D56600">
      <w:pPr>
        <w:shd w:val="clear" w:color="auto" w:fill="FFFFFF" w:themeFill="background1"/>
        <w:spacing w:line="276" w:lineRule="auto"/>
        <w:ind w:firstLine="709"/>
        <w:jc w:val="both"/>
        <w:rPr>
          <w:sz w:val="30"/>
          <w:szCs w:val="30"/>
        </w:rPr>
      </w:pPr>
      <w:r w:rsidRPr="00637EDC">
        <w:rPr>
          <w:sz w:val="30"/>
          <w:szCs w:val="30"/>
        </w:rPr>
        <w:t xml:space="preserve">«3.4. </w:t>
      </w:r>
      <w:r w:rsidR="009F5473" w:rsidRPr="00637EDC">
        <w:rPr>
          <w:sz w:val="30"/>
          <w:szCs w:val="30"/>
        </w:rPr>
        <w:t xml:space="preserve">В случае </w:t>
      </w:r>
      <w:r w:rsidR="00B878B7" w:rsidRPr="00637EDC">
        <w:rPr>
          <w:sz w:val="30"/>
          <w:szCs w:val="30"/>
        </w:rPr>
        <w:t>строительства</w:t>
      </w:r>
      <w:r w:rsidR="00016E12" w:rsidRPr="00637EDC">
        <w:rPr>
          <w:sz w:val="30"/>
          <w:szCs w:val="30"/>
        </w:rPr>
        <w:t xml:space="preserve"> многоквартирных домов, жилых домов</w:t>
      </w:r>
      <w:r w:rsidR="00B878B7" w:rsidRPr="00637EDC">
        <w:rPr>
          <w:sz w:val="30"/>
          <w:szCs w:val="30"/>
        </w:rPr>
        <w:t xml:space="preserve"> в соответствии с договором о комплексном развитии территории, </w:t>
      </w:r>
      <w:r w:rsidR="00016E12" w:rsidRPr="00637EDC">
        <w:rPr>
          <w:sz w:val="30"/>
          <w:szCs w:val="30"/>
        </w:rPr>
        <w:t xml:space="preserve">а также в случае реализации проектов </w:t>
      </w:r>
      <w:r w:rsidR="009F5473" w:rsidRPr="00637EDC">
        <w:rPr>
          <w:sz w:val="30"/>
          <w:szCs w:val="30"/>
        </w:rPr>
        <w:t>комплексного жилищного строительства, предусмотренн</w:t>
      </w:r>
      <w:r w:rsidR="00016E12" w:rsidRPr="00637EDC">
        <w:rPr>
          <w:sz w:val="30"/>
          <w:szCs w:val="30"/>
        </w:rPr>
        <w:t>ых</w:t>
      </w:r>
      <w:r w:rsidR="009F5473" w:rsidRPr="00637EDC">
        <w:rPr>
          <w:sz w:val="30"/>
          <w:szCs w:val="30"/>
        </w:rPr>
        <w:t xml:space="preserve"> частью 3.3 настоящей статьи, затраты организации, реализующей проект, указанные в части 1 статьи 15 настоящего Федерального закона, не возмещаются, за исключением случая, предусмотренного частью 3.5 настоящей статьи.</w:t>
      </w:r>
      <w:r w:rsidRPr="00637EDC">
        <w:rPr>
          <w:sz w:val="30"/>
          <w:szCs w:val="30"/>
        </w:rPr>
        <w:t>»;</w:t>
      </w:r>
    </w:p>
    <w:p w:rsidR="00401894" w:rsidRPr="00637EDC" w:rsidRDefault="00BF152C" w:rsidP="00D56600">
      <w:pPr>
        <w:shd w:val="clear" w:color="auto" w:fill="FFFFFF" w:themeFill="background1"/>
        <w:spacing w:line="276" w:lineRule="auto"/>
        <w:ind w:firstLine="709"/>
        <w:jc w:val="both"/>
        <w:rPr>
          <w:sz w:val="30"/>
          <w:szCs w:val="30"/>
        </w:rPr>
      </w:pPr>
      <w:r w:rsidRPr="00637EDC">
        <w:rPr>
          <w:sz w:val="30"/>
          <w:szCs w:val="30"/>
        </w:rPr>
        <w:t>к</w:t>
      </w:r>
      <w:r w:rsidR="00401894" w:rsidRPr="00637EDC">
        <w:rPr>
          <w:sz w:val="30"/>
          <w:szCs w:val="30"/>
        </w:rPr>
        <w:t>) дополнить частью 3.5 следующего содержания:</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w:t>
      </w:r>
      <w:r w:rsidR="00401894" w:rsidRPr="00637EDC">
        <w:rPr>
          <w:sz w:val="30"/>
          <w:szCs w:val="30"/>
        </w:rPr>
        <w:t xml:space="preserve">3.5. </w:t>
      </w:r>
      <w:r w:rsidRPr="00637EDC">
        <w:rPr>
          <w:sz w:val="30"/>
          <w:szCs w:val="30"/>
        </w:rPr>
        <w:t>Соглашение о защите и поощрении капиталовложений может предусматривать реализацию нового инвестиционного проекта, включающего в себя, в том числе, комплексное жилищное строительство, если вышеуказанный проект предусматривает:</w:t>
      </w:r>
    </w:p>
    <w:p w:rsidR="009F5473" w:rsidRPr="00637EDC" w:rsidRDefault="009F5473" w:rsidP="00D56600">
      <w:pPr>
        <w:shd w:val="clear" w:color="auto" w:fill="FFFFFF" w:themeFill="background1"/>
        <w:spacing w:line="276" w:lineRule="auto"/>
        <w:ind w:firstLine="709"/>
        <w:jc w:val="both"/>
        <w:rPr>
          <w:sz w:val="30"/>
          <w:szCs w:val="30"/>
        </w:rPr>
      </w:pPr>
      <w:r w:rsidRPr="00637EDC">
        <w:rPr>
          <w:sz w:val="30"/>
          <w:szCs w:val="30"/>
        </w:rPr>
        <w:t>1) строительство многоквартирных домов, жилых домов в рамках реализации инвестиционного проекта в целях обеспечения жилыми помещениями работников, привлеченных для реализации инвестиционного проекта, организации, реализующей проект, и членов их семей;</w:t>
      </w:r>
    </w:p>
    <w:p w:rsidR="00401894" w:rsidRPr="00637EDC" w:rsidRDefault="009F5473" w:rsidP="00D56600">
      <w:pPr>
        <w:shd w:val="clear" w:color="auto" w:fill="FFFFFF" w:themeFill="background1"/>
        <w:spacing w:line="276" w:lineRule="auto"/>
        <w:ind w:firstLine="709"/>
        <w:jc w:val="both"/>
        <w:rPr>
          <w:sz w:val="30"/>
          <w:szCs w:val="30"/>
        </w:rPr>
      </w:pPr>
      <w:r w:rsidRPr="00637EDC">
        <w:rPr>
          <w:sz w:val="30"/>
          <w:szCs w:val="30"/>
        </w:rPr>
        <w:t>2) строительство и (или) реконструкцию объектов коммунальной, социальной, транспортной инфраструктур, необходимых для функционирования таких многоквартирных домов, жилых домов и обеспечения комфортной среды проживания граждан, а также благоустройство территории (должно включать создание общественных пространств, детских площадок, площадок отдыха и досуга, парков, скверов, площадей).</w:t>
      </w:r>
      <w:r w:rsidR="00401894" w:rsidRPr="00637EDC">
        <w:rPr>
          <w:sz w:val="30"/>
          <w:szCs w:val="30"/>
        </w:rPr>
        <w:t>»;</w:t>
      </w:r>
    </w:p>
    <w:p w:rsidR="00E017D7" w:rsidRPr="00637EDC" w:rsidRDefault="00BF152C" w:rsidP="00D56600">
      <w:pPr>
        <w:shd w:val="clear" w:color="auto" w:fill="FFFFFF" w:themeFill="background1"/>
        <w:spacing w:line="276" w:lineRule="auto"/>
        <w:ind w:firstLine="709"/>
        <w:jc w:val="both"/>
        <w:rPr>
          <w:sz w:val="30"/>
          <w:szCs w:val="30"/>
        </w:rPr>
      </w:pPr>
      <w:r w:rsidRPr="00637EDC">
        <w:rPr>
          <w:sz w:val="30"/>
          <w:szCs w:val="30"/>
        </w:rPr>
        <w:t>л</w:t>
      </w:r>
      <w:r w:rsidR="00E017D7" w:rsidRPr="00637EDC">
        <w:rPr>
          <w:sz w:val="30"/>
          <w:szCs w:val="30"/>
        </w:rPr>
        <w:t>) дополнить частью 3.6 следующего содержания:</w:t>
      </w:r>
    </w:p>
    <w:p w:rsidR="00E017D7" w:rsidRPr="00637EDC" w:rsidRDefault="00E017D7" w:rsidP="00D56600">
      <w:pPr>
        <w:pStyle w:val="a3"/>
        <w:widowControl w:val="0"/>
        <w:spacing w:line="276" w:lineRule="auto"/>
        <w:ind w:left="0" w:firstLine="709"/>
        <w:jc w:val="both"/>
        <w:rPr>
          <w:sz w:val="30"/>
        </w:rPr>
      </w:pPr>
      <w:r w:rsidRPr="00637EDC">
        <w:rPr>
          <w:sz w:val="30"/>
          <w:szCs w:val="30"/>
        </w:rPr>
        <w:t>«3.6. В случае реализации инвестиционного проекта, предусмотренного частью 3.5 настоящей статьи, возмещение затрат на инфраструктуру, указанных в части 1 статьи 15 настоящего Федерального закона, может осуществляться в соответствии с законодательством Российской Федерации также в отношении объектов инфраструктуры, строительство и (или) реконструкция которых в соответствии</w:t>
      </w:r>
      <w:r w:rsidR="0087173D" w:rsidRPr="00637EDC">
        <w:rPr>
          <w:sz w:val="30"/>
          <w:szCs w:val="30"/>
        </w:rPr>
        <w:t xml:space="preserve"> с</w:t>
      </w:r>
      <w:r w:rsidRPr="00637EDC">
        <w:rPr>
          <w:sz w:val="30"/>
          <w:szCs w:val="30"/>
        </w:rPr>
        <w:t xml:space="preserve"> </w:t>
      </w:r>
      <w:r w:rsidR="00EB38B4" w:rsidRPr="00637EDC">
        <w:rPr>
          <w:sz w:val="30"/>
          <w:szCs w:val="30"/>
        </w:rPr>
        <w:t>пунктом</w:t>
      </w:r>
      <w:r w:rsidRPr="00637EDC">
        <w:rPr>
          <w:sz w:val="30"/>
          <w:szCs w:val="30"/>
        </w:rPr>
        <w:t xml:space="preserve"> </w:t>
      </w:r>
      <w:r w:rsidR="00473B07" w:rsidRPr="00637EDC">
        <w:rPr>
          <w:sz w:val="30"/>
          <w:szCs w:val="30"/>
        </w:rPr>
        <w:t>2</w:t>
      </w:r>
      <w:r w:rsidRPr="00637EDC">
        <w:rPr>
          <w:sz w:val="30"/>
          <w:szCs w:val="30"/>
        </w:rPr>
        <w:t xml:space="preserve"> части 3.5 настоящей статьи является частью инвестиционного проекта, и которые для целей настоящей части признаются объектами обеспечивающей </w:t>
      </w:r>
      <w:r w:rsidRPr="00637EDC">
        <w:rPr>
          <w:sz w:val="30"/>
          <w:szCs w:val="30"/>
        </w:rPr>
        <w:lastRenderedPageBreak/>
        <w:t>или сопутствующей инфраструктур.</w:t>
      </w:r>
      <w:r w:rsidR="00AA0898" w:rsidRPr="00637EDC">
        <w:rPr>
          <w:sz w:val="30"/>
          <w:szCs w:val="30"/>
        </w:rPr>
        <w:t>»;</w:t>
      </w:r>
    </w:p>
    <w:p w:rsidR="00AA0898" w:rsidRPr="00637EDC" w:rsidRDefault="00BF152C" w:rsidP="00D56600">
      <w:pPr>
        <w:pStyle w:val="a3"/>
        <w:widowControl w:val="0"/>
        <w:spacing w:line="276" w:lineRule="auto"/>
        <w:ind w:left="0" w:firstLine="709"/>
        <w:jc w:val="both"/>
        <w:rPr>
          <w:sz w:val="30"/>
          <w:szCs w:val="30"/>
        </w:rPr>
      </w:pPr>
      <w:r w:rsidRPr="00637EDC">
        <w:rPr>
          <w:sz w:val="30"/>
          <w:szCs w:val="30"/>
        </w:rPr>
        <w:t>м</w:t>
      </w:r>
      <w:r w:rsidR="00AA0898" w:rsidRPr="00637EDC">
        <w:rPr>
          <w:sz w:val="30"/>
          <w:szCs w:val="30"/>
        </w:rPr>
        <w:t>) дополнить частью 5 следующего содержания:</w:t>
      </w:r>
    </w:p>
    <w:p w:rsidR="00AA0898" w:rsidRPr="00637EDC" w:rsidRDefault="00AA0898" w:rsidP="00D56600">
      <w:pPr>
        <w:pStyle w:val="a3"/>
        <w:widowControl w:val="0"/>
        <w:spacing w:line="276" w:lineRule="auto"/>
        <w:ind w:left="0" w:firstLine="709"/>
        <w:jc w:val="both"/>
        <w:rPr>
          <w:i/>
          <w:sz w:val="30"/>
          <w:szCs w:val="30"/>
        </w:rPr>
      </w:pPr>
      <w:r w:rsidRPr="00637EDC">
        <w:rPr>
          <w:sz w:val="30"/>
          <w:szCs w:val="30"/>
        </w:rPr>
        <w:t xml:space="preserve">5. </w:t>
      </w:r>
      <w:r w:rsidR="00BD040C" w:rsidRPr="00637EDC">
        <w:rPr>
          <w:sz w:val="30"/>
          <w:szCs w:val="30"/>
        </w:rPr>
        <w:t>Организация, реализующая проект, вправе в целях выполнения инвестиционного проекта, в том числе для создания (строительства), модернизации и (или) реконструкции объектов обеспечивающей и (или) сопутствующей инфраструктуры, осуществить эмиссию облигаций с залоговым обеспечением в соответствии с законодательством о рынке ценных бумаг. Предметом залога по таким облигациям могут быть денежные требования по договору банковского счета, предназначенного для зачисления средств, предоставляемых организации, реализующей проект, в качестве меры государственной поддержки на основании статьи 15 настоящего Федерального закона и (или) связанных договоров, предусмотренных статьей 14 настоящего Федерального закона.</w:t>
      </w:r>
    </w:p>
    <w:p w:rsidR="00DE1319" w:rsidRPr="00637EDC" w:rsidRDefault="007C0E70" w:rsidP="00D56600">
      <w:pPr>
        <w:pStyle w:val="a3"/>
        <w:numPr>
          <w:ilvl w:val="0"/>
          <w:numId w:val="16"/>
        </w:numPr>
        <w:spacing w:line="276" w:lineRule="auto"/>
        <w:ind w:left="0" w:firstLine="709"/>
        <w:jc w:val="both"/>
        <w:rPr>
          <w:sz w:val="30"/>
          <w:szCs w:val="30"/>
          <w:lang w:eastAsia="en-US"/>
        </w:rPr>
      </w:pPr>
      <w:r w:rsidRPr="00637EDC">
        <w:rPr>
          <w:sz w:val="30"/>
          <w:szCs w:val="30"/>
          <w:lang w:eastAsia="en-US"/>
        </w:rPr>
        <w:t xml:space="preserve">в статье </w:t>
      </w:r>
      <w:r w:rsidR="00E96991" w:rsidRPr="00637EDC">
        <w:rPr>
          <w:sz w:val="30"/>
          <w:szCs w:val="30"/>
          <w:lang w:eastAsia="en-US"/>
        </w:rPr>
        <w:t>7</w:t>
      </w:r>
      <w:r w:rsidRPr="00637EDC">
        <w:rPr>
          <w:sz w:val="30"/>
          <w:szCs w:val="30"/>
          <w:lang w:eastAsia="en-US"/>
        </w:rPr>
        <w:t>:</w:t>
      </w:r>
    </w:p>
    <w:p w:rsidR="002134D4" w:rsidRPr="00637EDC" w:rsidRDefault="002134D4" w:rsidP="00D56600">
      <w:pPr>
        <w:pStyle w:val="a3"/>
        <w:numPr>
          <w:ilvl w:val="0"/>
          <w:numId w:val="20"/>
        </w:numPr>
        <w:spacing w:line="276" w:lineRule="auto"/>
        <w:ind w:left="0" w:firstLine="709"/>
        <w:jc w:val="both"/>
        <w:rPr>
          <w:sz w:val="30"/>
          <w:szCs w:val="30"/>
        </w:rPr>
      </w:pPr>
      <w:r w:rsidRPr="00637EDC">
        <w:rPr>
          <w:sz w:val="30"/>
          <w:szCs w:val="30"/>
        </w:rPr>
        <w:t>дополнить частью 3.1 следующего содержания:</w:t>
      </w:r>
    </w:p>
    <w:p w:rsidR="002134D4" w:rsidRPr="00637EDC" w:rsidRDefault="002134D4" w:rsidP="00D56600">
      <w:pPr>
        <w:spacing w:line="276" w:lineRule="auto"/>
        <w:ind w:firstLine="708"/>
        <w:jc w:val="both"/>
        <w:rPr>
          <w:sz w:val="30"/>
          <w:szCs w:val="30"/>
        </w:rPr>
      </w:pPr>
      <w:r w:rsidRPr="00637EDC">
        <w:rPr>
          <w:sz w:val="30"/>
          <w:szCs w:val="30"/>
        </w:rPr>
        <w:t xml:space="preserve">«3.1. </w:t>
      </w:r>
      <w:r w:rsidR="001D1197" w:rsidRPr="00637EDC">
        <w:rPr>
          <w:sz w:val="30"/>
          <w:szCs w:val="30"/>
        </w:rPr>
        <w:t>Для целей части 4 статьи 9 и части 9 статьи 10 настоящего Федерального закона учитываются осуществленные не ранее 7 мая 2018 года капиталовложения для реализации новых инвестиционных проектов, предусмотренных подпунктами «а» и «в» пункта 6 части 1 статьи 2 настоящего Федерального закона. Обязательство организации, реализующей проект, по осуществлению капиталовложений, считается исполненным в части капиталовложений, осуществленных до заключения соглашения о защите и поощрении капиталовложений.</w:t>
      </w:r>
      <w:r w:rsidR="0022350A" w:rsidRPr="00637EDC">
        <w:rPr>
          <w:sz w:val="30"/>
          <w:szCs w:val="30"/>
        </w:rPr>
        <w:t>»;</w:t>
      </w:r>
    </w:p>
    <w:p w:rsidR="00F919CE" w:rsidRPr="00637EDC" w:rsidRDefault="00F919CE" w:rsidP="00D56600">
      <w:pPr>
        <w:pStyle w:val="a3"/>
        <w:numPr>
          <w:ilvl w:val="0"/>
          <w:numId w:val="20"/>
        </w:numPr>
        <w:spacing w:line="276" w:lineRule="auto"/>
        <w:ind w:left="0" w:firstLine="709"/>
        <w:jc w:val="both"/>
        <w:rPr>
          <w:sz w:val="30"/>
          <w:szCs w:val="30"/>
        </w:rPr>
      </w:pPr>
      <w:r w:rsidRPr="00637EDC">
        <w:rPr>
          <w:sz w:val="30"/>
          <w:szCs w:val="30"/>
        </w:rPr>
        <w:t>части 7:</w:t>
      </w:r>
    </w:p>
    <w:p w:rsidR="00BD6C58" w:rsidRPr="00637EDC" w:rsidRDefault="00BD6C58" w:rsidP="00D56600">
      <w:pPr>
        <w:pStyle w:val="a3"/>
        <w:spacing w:line="276" w:lineRule="auto"/>
        <w:ind w:left="0" w:firstLine="709"/>
        <w:jc w:val="both"/>
        <w:rPr>
          <w:sz w:val="30"/>
          <w:szCs w:val="30"/>
        </w:rPr>
      </w:pPr>
      <w:r w:rsidRPr="00637EDC">
        <w:rPr>
          <w:sz w:val="30"/>
          <w:szCs w:val="30"/>
        </w:rPr>
        <w:t>пункт 2 после слов «</w:t>
      </w:r>
      <w:r w:rsidR="00EB38B4" w:rsidRPr="00637EDC">
        <w:rPr>
          <w:sz w:val="30"/>
          <w:szCs w:val="30"/>
        </w:rPr>
        <w:t>связанным договором</w:t>
      </w:r>
      <w:r w:rsidRPr="00637EDC">
        <w:rPr>
          <w:sz w:val="30"/>
          <w:szCs w:val="30"/>
        </w:rPr>
        <w:t xml:space="preserve">» дополнить словами </w:t>
      </w:r>
      <w:bookmarkStart w:id="12" w:name="_Hlk60770080"/>
      <w:r w:rsidRPr="00637EDC">
        <w:rPr>
          <w:sz w:val="30"/>
          <w:szCs w:val="30"/>
        </w:rPr>
        <w:t>«, или копия договора или соглашения, указанных в подпункте «а» пункта 3 и пункте 4 части 1 указанной статьи»;</w:t>
      </w:r>
      <w:bookmarkEnd w:id="12"/>
    </w:p>
    <w:p w:rsidR="00BD6C58" w:rsidRPr="00637EDC" w:rsidRDefault="00BD6C58" w:rsidP="00D56600">
      <w:pPr>
        <w:pStyle w:val="a3"/>
        <w:spacing w:line="276" w:lineRule="auto"/>
        <w:ind w:left="0" w:firstLine="709"/>
        <w:jc w:val="both"/>
        <w:rPr>
          <w:sz w:val="30"/>
          <w:szCs w:val="30"/>
        </w:rPr>
      </w:pPr>
      <w:r w:rsidRPr="00637EDC">
        <w:rPr>
          <w:sz w:val="30"/>
          <w:szCs w:val="30"/>
        </w:rPr>
        <w:t>дополнить пунктом 2.1 следующего содержания:</w:t>
      </w:r>
    </w:p>
    <w:p w:rsidR="00BD6C58" w:rsidRPr="00637EDC" w:rsidRDefault="00BD6C58" w:rsidP="00D56600">
      <w:pPr>
        <w:pStyle w:val="a3"/>
        <w:spacing w:line="276" w:lineRule="auto"/>
        <w:ind w:left="0" w:firstLine="709"/>
        <w:jc w:val="both"/>
        <w:rPr>
          <w:sz w:val="30"/>
          <w:szCs w:val="30"/>
        </w:rPr>
      </w:pPr>
      <w:r w:rsidRPr="00637EDC">
        <w:rPr>
          <w:sz w:val="30"/>
          <w:szCs w:val="30"/>
        </w:rPr>
        <w:t>«</w:t>
      </w:r>
      <w:bookmarkStart w:id="13" w:name="_Hlk60770369"/>
      <w:r w:rsidRPr="00637EDC">
        <w:rPr>
          <w:sz w:val="30"/>
          <w:szCs w:val="30"/>
        </w:rPr>
        <w:t xml:space="preserve">2.1) </w:t>
      </w:r>
      <w:r w:rsidR="006630DB" w:rsidRPr="00637EDC">
        <w:rPr>
          <w:sz w:val="30"/>
          <w:szCs w:val="30"/>
        </w:rPr>
        <w:t>заявление об учете уже осуществленных капиталовложений</w:t>
      </w:r>
      <w:r w:rsidRPr="00637EDC">
        <w:rPr>
          <w:sz w:val="30"/>
          <w:szCs w:val="30"/>
        </w:rPr>
        <w:t xml:space="preserve"> для реализации нового инвестиционного проекта, в отношении которого подается заявление о заключении соглашения о защите и поощрении капиталовложений;»;</w:t>
      </w:r>
    </w:p>
    <w:p w:rsidR="00BD6C58" w:rsidRPr="00637EDC" w:rsidRDefault="00BD6C58" w:rsidP="00D56600">
      <w:pPr>
        <w:pStyle w:val="a3"/>
        <w:spacing w:line="276" w:lineRule="auto"/>
        <w:ind w:left="0" w:firstLine="709"/>
        <w:jc w:val="both"/>
        <w:rPr>
          <w:sz w:val="30"/>
          <w:szCs w:val="30"/>
        </w:rPr>
      </w:pPr>
      <w:r w:rsidRPr="00637EDC">
        <w:rPr>
          <w:sz w:val="30"/>
          <w:szCs w:val="30"/>
        </w:rPr>
        <w:t>дополнить пунктом 2.2 следующего содержания:</w:t>
      </w:r>
    </w:p>
    <w:p w:rsidR="00BD6C58" w:rsidRPr="00637EDC" w:rsidRDefault="00BD6C58" w:rsidP="00D56600">
      <w:pPr>
        <w:pStyle w:val="a3"/>
        <w:spacing w:line="276" w:lineRule="auto"/>
        <w:ind w:left="0" w:firstLine="709"/>
        <w:jc w:val="both"/>
        <w:rPr>
          <w:sz w:val="30"/>
          <w:szCs w:val="30"/>
        </w:rPr>
      </w:pPr>
      <w:r w:rsidRPr="00637EDC">
        <w:rPr>
          <w:sz w:val="30"/>
          <w:szCs w:val="30"/>
        </w:rPr>
        <w:t xml:space="preserve">«2.2) копия договора о разграничении обязанностей и распределении затрат на создание (строительство), модернизацию и (или) реконструкцию объектов обеспечивающей и (или) сопутствующей инфраструктур (в случае, </w:t>
      </w:r>
      <w:r w:rsidRPr="00637EDC">
        <w:rPr>
          <w:sz w:val="30"/>
          <w:szCs w:val="30"/>
        </w:rPr>
        <w:lastRenderedPageBreak/>
        <w:t>если такой договор был заключен между несколькими организациями, реализующими проект);»;</w:t>
      </w:r>
    </w:p>
    <w:bookmarkEnd w:id="13"/>
    <w:p w:rsidR="00BD6C58" w:rsidRPr="00637EDC" w:rsidRDefault="00BD6C58" w:rsidP="00D56600">
      <w:pPr>
        <w:pStyle w:val="a3"/>
        <w:spacing w:line="276" w:lineRule="auto"/>
        <w:ind w:left="0" w:firstLine="709"/>
        <w:jc w:val="both"/>
        <w:rPr>
          <w:sz w:val="30"/>
          <w:szCs w:val="30"/>
        </w:rPr>
      </w:pPr>
      <w:r w:rsidRPr="00637EDC">
        <w:rPr>
          <w:sz w:val="30"/>
          <w:szCs w:val="30"/>
        </w:rPr>
        <w:t>пункт 4 изложить в следующей редакции:</w:t>
      </w:r>
    </w:p>
    <w:p w:rsidR="00BD6C58" w:rsidRPr="00637EDC" w:rsidRDefault="00BD6C58" w:rsidP="00D56600">
      <w:pPr>
        <w:pStyle w:val="a3"/>
        <w:spacing w:line="276" w:lineRule="auto"/>
        <w:ind w:left="0" w:firstLine="709"/>
        <w:jc w:val="both"/>
        <w:rPr>
          <w:sz w:val="30"/>
          <w:szCs w:val="30"/>
        </w:rPr>
      </w:pPr>
      <w:r w:rsidRPr="00637EDC">
        <w:rPr>
          <w:sz w:val="30"/>
          <w:szCs w:val="30"/>
        </w:rPr>
        <w:t>«</w:t>
      </w:r>
      <w:bookmarkStart w:id="14" w:name="_Hlk60770481"/>
      <w:r w:rsidRPr="00637EDC">
        <w:rPr>
          <w:sz w:val="30"/>
          <w:szCs w:val="30"/>
        </w:rPr>
        <w:t>4) копии учредительных документов заявителя</w:t>
      </w:r>
      <w:r w:rsidR="00C80865" w:rsidRPr="00637EDC">
        <w:rPr>
          <w:sz w:val="30"/>
          <w:szCs w:val="30"/>
        </w:rPr>
        <w:t>, информация о составе участников и сведения об их возможности контролировать деятельность заявителя</w:t>
      </w:r>
      <w:r w:rsidRPr="00637EDC">
        <w:rPr>
          <w:sz w:val="30"/>
          <w:szCs w:val="30"/>
        </w:rPr>
        <w:t>;</w:t>
      </w:r>
      <w:bookmarkEnd w:id="14"/>
      <w:r w:rsidRPr="00637EDC">
        <w:rPr>
          <w:sz w:val="30"/>
          <w:szCs w:val="30"/>
        </w:rPr>
        <w:t>»;</w:t>
      </w:r>
    </w:p>
    <w:p w:rsidR="00C83F44" w:rsidRPr="00637EDC" w:rsidRDefault="00C83F44" w:rsidP="00D56600">
      <w:pPr>
        <w:pStyle w:val="a3"/>
        <w:spacing w:line="276" w:lineRule="auto"/>
        <w:ind w:left="0" w:firstLine="709"/>
        <w:jc w:val="both"/>
        <w:rPr>
          <w:sz w:val="30"/>
          <w:szCs w:val="30"/>
        </w:rPr>
      </w:pPr>
      <w:r w:rsidRPr="00637EDC">
        <w:rPr>
          <w:sz w:val="30"/>
          <w:szCs w:val="30"/>
        </w:rPr>
        <w:t>пункт 5 после слов «предполагаемых сроках их внесения,» дополнить словами «</w:t>
      </w:r>
      <w:bookmarkStart w:id="15" w:name="_Hlk60770551"/>
      <w:r w:rsidRPr="00637EDC">
        <w:rPr>
          <w:sz w:val="30"/>
          <w:szCs w:val="30"/>
        </w:rPr>
        <w:t>сведения о сфере экономики, к которой относится инвестиционный проект (в случае, если инвестиционный проект относится к сфере экономике, прямо перечисленной в пункте 2 части 4 статьи 9 настоящего Федерального закона)</w:t>
      </w:r>
      <w:bookmarkEnd w:id="15"/>
      <w:r w:rsidR="007C0E0C" w:rsidRPr="00637EDC">
        <w:rPr>
          <w:sz w:val="30"/>
          <w:szCs w:val="30"/>
        </w:rPr>
        <w:t>,</w:t>
      </w:r>
      <w:r w:rsidRPr="00637EDC">
        <w:rPr>
          <w:sz w:val="30"/>
          <w:szCs w:val="30"/>
        </w:rPr>
        <w:t>»;</w:t>
      </w:r>
    </w:p>
    <w:p w:rsidR="00260E34" w:rsidRPr="00637EDC" w:rsidRDefault="00BD6C58" w:rsidP="00D56600">
      <w:pPr>
        <w:pStyle w:val="a3"/>
        <w:spacing w:line="276" w:lineRule="auto"/>
        <w:ind w:left="0" w:firstLine="709"/>
        <w:jc w:val="both"/>
        <w:rPr>
          <w:sz w:val="30"/>
          <w:szCs w:val="30"/>
        </w:rPr>
      </w:pPr>
      <w:r w:rsidRPr="00637EDC">
        <w:rPr>
          <w:sz w:val="30"/>
          <w:szCs w:val="30"/>
        </w:rPr>
        <w:t>пункт 8</w:t>
      </w:r>
      <w:r w:rsidR="00260E34" w:rsidRPr="00637EDC">
        <w:rPr>
          <w:sz w:val="30"/>
          <w:szCs w:val="30"/>
        </w:rPr>
        <w:t xml:space="preserve"> изложить в следующей редакции:</w:t>
      </w:r>
    </w:p>
    <w:p w:rsidR="00BD6C58" w:rsidRPr="00637EDC" w:rsidRDefault="00260E34" w:rsidP="00D56600">
      <w:pPr>
        <w:pStyle w:val="a3"/>
        <w:spacing w:line="276" w:lineRule="auto"/>
        <w:ind w:left="0" w:firstLine="709"/>
        <w:jc w:val="both"/>
        <w:rPr>
          <w:sz w:val="30"/>
          <w:szCs w:val="30"/>
        </w:rPr>
      </w:pPr>
      <w:r w:rsidRPr="00637EDC">
        <w:rPr>
          <w:sz w:val="30"/>
          <w:szCs w:val="30"/>
        </w:rPr>
        <w:t>8) разрешение на строительство в случаях, если инвестиционный проект предусматривает создание (строительство) и (или) реконструкцию объекта (объектов) капитального строительства,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предусмотрено создание (строительство) и (или) реконструкция объекта (объектов) капитального строительства, а для линейных объектов - градостроительный план земельного участка и (или) проект пла</w:t>
      </w:r>
      <w:r w:rsidR="00027213" w:rsidRPr="00637EDC">
        <w:rPr>
          <w:sz w:val="30"/>
          <w:szCs w:val="30"/>
        </w:rPr>
        <w:t>нировки территории;</w:t>
      </w:r>
      <w:r w:rsidR="00BD6C58" w:rsidRPr="00637EDC">
        <w:rPr>
          <w:sz w:val="30"/>
          <w:szCs w:val="30"/>
        </w:rPr>
        <w:t>»;</w:t>
      </w:r>
    </w:p>
    <w:p w:rsidR="00120EAD" w:rsidRPr="00637EDC" w:rsidRDefault="00120EAD" w:rsidP="00D56600">
      <w:pPr>
        <w:pStyle w:val="a3"/>
        <w:spacing w:line="276" w:lineRule="auto"/>
        <w:ind w:left="0" w:firstLine="709"/>
        <w:jc w:val="both"/>
        <w:rPr>
          <w:sz w:val="30"/>
          <w:szCs w:val="30"/>
        </w:rPr>
      </w:pPr>
      <w:r w:rsidRPr="00637EDC">
        <w:rPr>
          <w:sz w:val="30"/>
          <w:szCs w:val="30"/>
        </w:rPr>
        <w:t xml:space="preserve">пункт 9 изложить в следующей редакции: </w:t>
      </w:r>
    </w:p>
    <w:p w:rsidR="00120EAD" w:rsidRPr="00637EDC" w:rsidRDefault="00120EAD" w:rsidP="00D56600">
      <w:pPr>
        <w:pStyle w:val="a3"/>
        <w:spacing w:line="276" w:lineRule="auto"/>
        <w:ind w:left="0" w:firstLine="709"/>
        <w:jc w:val="both"/>
        <w:rPr>
          <w:sz w:val="30"/>
          <w:szCs w:val="30"/>
        </w:rPr>
      </w:pPr>
      <w:r w:rsidRPr="00637EDC">
        <w:rPr>
          <w:sz w:val="30"/>
          <w:szCs w:val="30"/>
        </w:rPr>
        <w:t>«</w:t>
      </w:r>
      <w:bookmarkStart w:id="16" w:name="_Hlk60770919"/>
      <w:bookmarkStart w:id="17" w:name="_Hlk60772588"/>
      <w:r w:rsidRPr="00637EDC">
        <w:rPr>
          <w:sz w:val="30"/>
          <w:szCs w:val="30"/>
        </w:rPr>
        <w:t>9) 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возместить в соответствии со статьей 15 настоящего Федерального закона</w:t>
      </w:r>
      <w:bookmarkEnd w:id="16"/>
      <w:bookmarkEnd w:id="17"/>
      <w:r w:rsidR="00D67EE2" w:rsidRPr="00637EDC">
        <w:rPr>
          <w:sz w:val="30"/>
          <w:szCs w:val="30"/>
        </w:rPr>
        <w:t>;</w:t>
      </w:r>
      <w:r w:rsidRPr="00637EDC">
        <w:rPr>
          <w:sz w:val="30"/>
          <w:szCs w:val="30"/>
        </w:rPr>
        <w:t>»;</w:t>
      </w:r>
    </w:p>
    <w:p w:rsidR="005D7811" w:rsidRPr="00637EDC" w:rsidRDefault="005D7811" w:rsidP="00D56600">
      <w:pPr>
        <w:pStyle w:val="a3"/>
        <w:spacing w:line="276" w:lineRule="auto"/>
        <w:ind w:left="0" w:firstLine="709"/>
        <w:jc w:val="both"/>
        <w:rPr>
          <w:sz w:val="30"/>
          <w:szCs w:val="30"/>
        </w:rPr>
      </w:pPr>
      <w:r w:rsidRPr="00637EDC">
        <w:rPr>
          <w:sz w:val="30"/>
          <w:szCs w:val="30"/>
        </w:rPr>
        <w:t>дополнить пунктом 13.1 следующего содержания:</w:t>
      </w:r>
    </w:p>
    <w:p w:rsidR="005D7811" w:rsidRPr="00637EDC" w:rsidRDefault="005D7811" w:rsidP="00D56600">
      <w:pPr>
        <w:pStyle w:val="a3"/>
        <w:spacing w:line="276" w:lineRule="auto"/>
        <w:ind w:left="0" w:firstLine="709"/>
        <w:jc w:val="both"/>
        <w:rPr>
          <w:sz w:val="30"/>
          <w:szCs w:val="30"/>
        </w:rPr>
      </w:pPr>
      <w:bookmarkStart w:id="18" w:name="_Hlk60772308"/>
      <w:r w:rsidRPr="00637EDC">
        <w:rPr>
          <w:sz w:val="30"/>
          <w:szCs w:val="30"/>
        </w:rPr>
        <w:t>«</w:t>
      </w:r>
      <w:bookmarkStart w:id="19" w:name="_Hlk60772642"/>
      <w:r w:rsidRPr="00637EDC">
        <w:rPr>
          <w:sz w:val="30"/>
          <w:szCs w:val="30"/>
        </w:rPr>
        <w:t xml:space="preserve">13.1) </w:t>
      </w:r>
      <w:r w:rsidR="00885EF2" w:rsidRPr="00637EDC">
        <w:rPr>
          <w:sz w:val="30"/>
          <w:szCs w:val="30"/>
        </w:rPr>
        <w:t>список</w:t>
      </w:r>
      <w:r w:rsidR="00D67EE2" w:rsidRPr="00637EDC">
        <w:rPr>
          <w:sz w:val="30"/>
        </w:rPr>
        <w:t xml:space="preserve"> </w:t>
      </w:r>
      <w:r w:rsidRPr="00637EDC">
        <w:rPr>
          <w:sz w:val="30"/>
          <w:szCs w:val="30"/>
        </w:rPr>
        <w:t xml:space="preserve">актов (решений), которые </w:t>
      </w:r>
      <w:r w:rsidR="00C30627" w:rsidRPr="00637EDC">
        <w:rPr>
          <w:sz w:val="30"/>
          <w:szCs w:val="30"/>
        </w:rPr>
        <w:t>могут</w:t>
      </w:r>
      <w:r w:rsidRPr="00637EDC">
        <w:rPr>
          <w:sz w:val="30"/>
          <w:szCs w:val="30"/>
        </w:rPr>
        <w:t xml:space="preserve"> применяться с учетом </w:t>
      </w:r>
      <w:r w:rsidR="00885EF2" w:rsidRPr="00637EDC">
        <w:rPr>
          <w:sz w:val="30"/>
          <w:szCs w:val="30"/>
        </w:rPr>
        <w:t>особенностей, установленных</w:t>
      </w:r>
      <w:r w:rsidRPr="00637EDC">
        <w:rPr>
          <w:sz w:val="30"/>
          <w:szCs w:val="30"/>
        </w:rPr>
        <w:t xml:space="preserve"> стать</w:t>
      </w:r>
      <w:r w:rsidR="00885EF2" w:rsidRPr="00637EDC">
        <w:rPr>
          <w:sz w:val="30"/>
          <w:szCs w:val="30"/>
        </w:rPr>
        <w:t>ей</w:t>
      </w:r>
      <w:r w:rsidRPr="00637EDC">
        <w:rPr>
          <w:sz w:val="30"/>
          <w:szCs w:val="30"/>
        </w:rPr>
        <w:t xml:space="preserve"> 9 настоящего Федерального закона</w:t>
      </w:r>
      <w:bookmarkEnd w:id="19"/>
      <w:r w:rsidR="00D67EE2" w:rsidRPr="00637EDC">
        <w:rPr>
          <w:sz w:val="30"/>
          <w:szCs w:val="30"/>
        </w:rPr>
        <w:t>.</w:t>
      </w:r>
      <w:r w:rsidRPr="00637EDC">
        <w:rPr>
          <w:sz w:val="30"/>
          <w:szCs w:val="30"/>
        </w:rPr>
        <w:t xml:space="preserve">» </w:t>
      </w:r>
    </w:p>
    <w:bookmarkEnd w:id="18"/>
    <w:p w:rsidR="00BD6C58" w:rsidRPr="00637EDC" w:rsidRDefault="00BD6C58" w:rsidP="00D56600">
      <w:pPr>
        <w:pStyle w:val="a3"/>
        <w:spacing w:line="276" w:lineRule="auto"/>
        <w:ind w:left="0" w:firstLine="709"/>
        <w:jc w:val="both"/>
        <w:rPr>
          <w:sz w:val="30"/>
          <w:szCs w:val="30"/>
        </w:rPr>
      </w:pPr>
      <w:r w:rsidRPr="00637EDC">
        <w:rPr>
          <w:sz w:val="30"/>
          <w:szCs w:val="30"/>
        </w:rPr>
        <w:t>пункты 14</w:t>
      </w:r>
      <w:r w:rsidR="001A13B8" w:rsidRPr="00637EDC">
        <w:rPr>
          <w:sz w:val="30"/>
          <w:szCs w:val="30"/>
        </w:rPr>
        <w:t>-</w:t>
      </w:r>
      <w:r w:rsidRPr="00637EDC">
        <w:rPr>
          <w:sz w:val="30"/>
          <w:szCs w:val="30"/>
        </w:rPr>
        <w:t>15 признать утратившими силу;</w:t>
      </w:r>
    </w:p>
    <w:p w:rsidR="00BA6CC1" w:rsidRPr="00637EDC" w:rsidRDefault="00BA6CC1" w:rsidP="00D56600">
      <w:pPr>
        <w:pStyle w:val="a3"/>
        <w:spacing w:line="276" w:lineRule="auto"/>
        <w:ind w:left="0" w:firstLine="709"/>
        <w:jc w:val="both"/>
        <w:rPr>
          <w:sz w:val="30"/>
          <w:szCs w:val="30"/>
        </w:rPr>
      </w:pPr>
      <w:r w:rsidRPr="00637EDC">
        <w:rPr>
          <w:sz w:val="30"/>
          <w:szCs w:val="30"/>
        </w:rPr>
        <w:t>в) части 12:</w:t>
      </w:r>
    </w:p>
    <w:p w:rsidR="00BA6CC1" w:rsidRPr="00637EDC" w:rsidRDefault="00BA6CC1" w:rsidP="00D56600">
      <w:pPr>
        <w:pStyle w:val="a3"/>
        <w:spacing w:line="276" w:lineRule="auto"/>
        <w:ind w:left="0" w:firstLine="709"/>
        <w:jc w:val="both"/>
        <w:rPr>
          <w:sz w:val="30"/>
          <w:szCs w:val="30"/>
        </w:rPr>
      </w:pPr>
      <w:r w:rsidRPr="00637EDC">
        <w:rPr>
          <w:sz w:val="30"/>
          <w:szCs w:val="30"/>
        </w:rPr>
        <w:t xml:space="preserve">первое предложение после слов «ходатайство заявителя» дополнить словами </w:t>
      </w:r>
      <w:bookmarkStart w:id="20" w:name="_Hlk60772732"/>
      <w:r w:rsidRPr="00637EDC">
        <w:rPr>
          <w:sz w:val="30"/>
          <w:szCs w:val="30"/>
        </w:rPr>
        <w:t>«предусмотренное частью 3 настоящей статьи</w:t>
      </w:r>
      <w:bookmarkEnd w:id="20"/>
      <w:r w:rsidR="00D67EE2" w:rsidRPr="00637EDC">
        <w:rPr>
          <w:sz w:val="30"/>
          <w:szCs w:val="30"/>
        </w:rPr>
        <w:t xml:space="preserve">, </w:t>
      </w:r>
      <w:r w:rsidRPr="00637EDC">
        <w:rPr>
          <w:sz w:val="30"/>
          <w:szCs w:val="30"/>
        </w:rPr>
        <w:t>»;</w:t>
      </w:r>
    </w:p>
    <w:p w:rsidR="000F2916" w:rsidRPr="00637EDC" w:rsidRDefault="000F2916" w:rsidP="00D56600">
      <w:pPr>
        <w:pStyle w:val="a3"/>
        <w:spacing w:line="276" w:lineRule="auto"/>
        <w:ind w:left="0" w:firstLine="709"/>
        <w:jc w:val="both"/>
        <w:rPr>
          <w:sz w:val="30"/>
          <w:szCs w:val="30"/>
        </w:rPr>
      </w:pPr>
      <w:r w:rsidRPr="00637EDC">
        <w:rPr>
          <w:sz w:val="30"/>
          <w:szCs w:val="30"/>
        </w:rPr>
        <w:t>г) части 14:</w:t>
      </w:r>
    </w:p>
    <w:p w:rsidR="000F2916" w:rsidRPr="00637EDC" w:rsidRDefault="000F2916" w:rsidP="00D56600">
      <w:pPr>
        <w:pStyle w:val="a3"/>
        <w:spacing w:line="276" w:lineRule="auto"/>
        <w:ind w:left="0" w:firstLine="709"/>
        <w:jc w:val="both"/>
        <w:rPr>
          <w:sz w:val="30"/>
          <w:szCs w:val="30"/>
        </w:rPr>
      </w:pPr>
      <w:r w:rsidRPr="00637EDC">
        <w:rPr>
          <w:sz w:val="30"/>
          <w:szCs w:val="30"/>
        </w:rPr>
        <w:t>из пункта 6 слова «и (или) реестре выданных разрешений на строительство в случае, если предоставляется разрешение на строительство» исключить;</w:t>
      </w:r>
    </w:p>
    <w:p w:rsidR="00BD6C58" w:rsidRPr="00637EDC" w:rsidRDefault="000F2916" w:rsidP="00D56600">
      <w:pPr>
        <w:pStyle w:val="a3"/>
        <w:spacing w:line="276" w:lineRule="auto"/>
        <w:ind w:left="0" w:firstLine="709"/>
        <w:jc w:val="both"/>
        <w:rPr>
          <w:sz w:val="30"/>
          <w:szCs w:val="30"/>
        </w:rPr>
      </w:pPr>
      <w:r w:rsidRPr="00637EDC">
        <w:rPr>
          <w:sz w:val="30"/>
          <w:szCs w:val="30"/>
        </w:rPr>
        <w:lastRenderedPageBreak/>
        <w:t>д</w:t>
      </w:r>
      <w:r w:rsidR="00C636BE" w:rsidRPr="00637EDC">
        <w:rPr>
          <w:sz w:val="30"/>
          <w:szCs w:val="30"/>
        </w:rPr>
        <w:t xml:space="preserve">) </w:t>
      </w:r>
      <w:r w:rsidR="00C303A9" w:rsidRPr="00637EDC">
        <w:rPr>
          <w:sz w:val="30"/>
          <w:szCs w:val="30"/>
        </w:rPr>
        <w:t>дополнить частью 14.1 следующего содержания:</w:t>
      </w:r>
    </w:p>
    <w:p w:rsidR="00C303A9" w:rsidRPr="00637EDC" w:rsidRDefault="00C303A9" w:rsidP="00D56600">
      <w:pPr>
        <w:pStyle w:val="a3"/>
        <w:spacing w:line="276" w:lineRule="auto"/>
        <w:ind w:left="0" w:firstLine="709"/>
        <w:jc w:val="both"/>
        <w:rPr>
          <w:sz w:val="30"/>
          <w:szCs w:val="30"/>
        </w:rPr>
      </w:pPr>
      <w:r w:rsidRPr="00637EDC">
        <w:rPr>
          <w:sz w:val="30"/>
          <w:szCs w:val="30"/>
        </w:rPr>
        <w:t>«</w:t>
      </w:r>
      <w:bookmarkStart w:id="21" w:name="_Hlk60772892"/>
      <w:r w:rsidRPr="00637EDC">
        <w:rPr>
          <w:sz w:val="30"/>
          <w:szCs w:val="30"/>
        </w:rPr>
        <w:t>14.1</w:t>
      </w:r>
      <w:r w:rsidR="00D97D0D" w:rsidRPr="00637EDC">
        <w:rPr>
          <w:sz w:val="30"/>
          <w:szCs w:val="30"/>
        </w:rPr>
        <w:t>.</w:t>
      </w:r>
      <w:r w:rsidRPr="00637EDC">
        <w:rPr>
          <w:sz w:val="30"/>
          <w:szCs w:val="30"/>
        </w:rPr>
        <w:t xml:space="preserve"> В случае отсутствия оснований для отказа в заключении соглашения о защите и поощрении капиталовложений, предусмотренных частью 14 настоящей статьи, субъекты Российской Федерации, на территории которых предполагается реализация инвестиционного проекта, обязаны заключить соглашение о защите и поощрении капиталовложений. В случае отсутствия оснований для отказа в заключении соглашения о защите и поощрении капиталовложений, предусмотренных частью 14 настоящей статьи, и при условии соответствия </w:t>
      </w:r>
      <w:r w:rsidR="00D97D0D" w:rsidRPr="00637EDC">
        <w:rPr>
          <w:sz w:val="30"/>
          <w:szCs w:val="30"/>
        </w:rPr>
        <w:t>размера</w:t>
      </w:r>
      <w:r w:rsidRPr="00637EDC">
        <w:rPr>
          <w:sz w:val="30"/>
          <w:szCs w:val="30"/>
        </w:rPr>
        <w:t xml:space="preserve"> планируемых капиталовложений требованиям пункт</w:t>
      </w:r>
      <w:r w:rsidR="00D97D0D" w:rsidRPr="00637EDC">
        <w:rPr>
          <w:sz w:val="30"/>
          <w:szCs w:val="30"/>
        </w:rPr>
        <w:t>ов</w:t>
      </w:r>
      <w:r w:rsidRPr="00637EDC">
        <w:rPr>
          <w:sz w:val="30"/>
          <w:szCs w:val="30"/>
        </w:rPr>
        <w:t xml:space="preserve"> 2</w:t>
      </w:r>
      <w:r w:rsidR="00D97D0D" w:rsidRPr="00637EDC">
        <w:rPr>
          <w:sz w:val="30"/>
          <w:szCs w:val="30"/>
        </w:rPr>
        <w:t xml:space="preserve"> или 3</w:t>
      </w:r>
      <w:r w:rsidRPr="00637EDC">
        <w:rPr>
          <w:sz w:val="30"/>
          <w:szCs w:val="30"/>
        </w:rPr>
        <w:t xml:space="preserve"> части 4 статьи 9 настоящего Федерального закона, Российская Федерация обязана заключить соглашение о защите и поощрении капиталовложений.</w:t>
      </w:r>
      <w:r w:rsidR="00CB2593" w:rsidRPr="00637EDC">
        <w:rPr>
          <w:sz w:val="30"/>
          <w:szCs w:val="30"/>
        </w:rPr>
        <w:t xml:space="preserve"> </w:t>
      </w:r>
      <w:r w:rsidR="00BF0FD7" w:rsidRPr="00637EDC">
        <w:rPr>
          <w:sz w:val="30"/>
          <w:szCs w:val="30"/>
        </w:rPr>
        <w:t xml:space="preserve">Заявитель вправе требовать заключения соглашения о защите и поощрении капиталовложений в порядке, предусмотренном </w:t>
      </w:r>
      <w:r w:rsidR="000A3ED1" w:rsidRPr="00637EDC">
        <w:rPr>
          <w:sz w:val="30"/>
          <w:szCs w:val="30"/>
        </w:rPr>
        <w:t xml:space="preserve">законодательством </w:t>
      </w:r>
      <w:r w:rsidR="00BF0FD7" w:rsidRPr="00637EDC">
        <w:rPr>
          <w:sz w:val="30"/>
          <w:szCs w:val="30"/>
        </w:rPr>
        <w:t>Российской Федерации.</w:t>
      </w:r>
      <w:bookmarkEnd w:id="21"/>
      <w:r w:rsidRPr="00637EDC">
        <w:rPr>
          <w:sz w:val="30"/>
          <w:szCs w:val="30"/>
        </w:rPr>
        <w:t>»;</w:t>
      </w:r>
    </w:p>
    <w:p w:rsidR="00D218D8" w:rsidRPr="00637EDC" w:rsidRDefault="001A13B8" w:rsidP="00D56600">
      <w:pPr>
        <w:pStyle w:val="a3"/>
        <w:numPr>
          <w:ilvl w:val="0"/>
          <w:numId w:val="16"/>
        </w:numPr>
        <w:spacing w:line="276" w:lineRule="auto"/>
        <w:ind w:left="0" w:firstLine="709"/>
        <w:jc w:val="both"/>
        <w:rPr>
          <w:sz w:val="30"/>
          <w:szCs w:val="30"/>
        </w:rPr>
      </w:pPr>
      <w:r w:rsidRPr="00637EDC">
        <w:rPr>
          <w:sz w:val="30"/>
          <w:szCs w:val="30"/>
        </w:rPr>
        <w:t xml:space="preserve">пункт 8 части 6 </w:t>
      </w:r>
      <w:r w:rsidR="00B45259" w:rsidRPr="00637EDC">
        <w:rPr>
          <w:sz w:val="30"/>
          <w:szCs w:val="30"/>
        </w:rPr>
        <w:t>стать</w:t>
      </w:r>
      <w:r w:rsidRPr="00637EDC">
        <w:rPr>
          <w:sz w:val="30"/>
          <w:szCs w:val="30"/>
        </w:rPr>
        <w:t>и</w:t>
      </w:r>
      <w:r w:rsidR="00B45259" w:rsidRPr="00637EDC">
        <w:rPr>
          <w:sz w:val="30"/>
          <w:szCs w:val="30"/>
        </w:rPr>
        <w:t xml:space="preserve"> 8</w:t>
      </w:r>
      <w:r w:rsidRPr="00637EDC">
        <w:rPr>
          <w:sz w:val="30"/>
          <w:szCs w:val="30"/>
        </w:rPr>
        <w:t xml:space="preserve"> изложить в следующей редакции:</w:t>
      </w:r>
    </w:p>
    <w:p w:rsidR="001A13B8" w:rsidRPr="00637EDC" w:rsidRDefault="001A13B8" w:rsidP="00D56600">
      <w:pPr>
        <w:spacing w:line="276" w:lineRule="auto"/>
        <w:jc w:val="both"/>
        <w:rPr>
          <w:sz w:val="30"/>
          <w:szCs w:val="30"/>
        </w:rPr>
      </w:pPr>
      <w:r w:rsidRPr="00637EDC">
        <w:rPr>
          <w:sz w:val="30"/>
          <w:szCs w:val="30"/>
        </w:rPr>
        <w:t>«</w:t>
      </w:r>
      <w:bookmarkStart w:id="22" w:name="_Hlk60773059"/>
      <w:r w:rsidRPr="00637EDC">
        <w:rPr>
          <w:sz w:val="30"/>
          <w:szCs w:val="30"/>
        </w:rPr>
        <w:t>перечень объектов обеспечивающей и (или) сопутствующей инфраструктуры, затраты на создание (строительство), модернизацию и (или) реконструкцию которых планируется возместить в соответствии со статьей 15 настоящего Федерального закона;</w:t>
      </w:r>
      <w:bookmarkEnd w:id="22"/>
      <w:r w:rsidRPr="00637EDC">
        <w:rPr>
          <w:sz w:val="30"/>
          <w:szCs w:val="30"/>
        </w:rPr>
        <w:t>»;</w:t>
      </w:r>
    </w:p>
    <w:p w:rsidR="00C401D6" w:rsidRPr="00637EDC" w:rsidRDefault="005509E1" w:rsidP="00D56600">
      <w:pPr>
        <w:pStyle w:val="a3"/>
        <w:numPr>
          <w:ilvl w:val="0"/>
          <w:numId w:val="16"/>
        </w:numPr>
        <w:spacing w:line="276" w:lineRule="auto"/>
        <w:ind w:left="0" w:firstLine="709"/>
        <w:jc w:val="both"/>
        <w:rPr>
          <w:sz w:val="30"/>
          <w:szCs w:val="30"/>
          <w:lang w:eastAsia="en-US"/>
        </w:rPr>
      </w:pPr>
      <w:r w:rsidRPr="00637EDC">
        <w:rPr>
          <w:sz w:val="30"/>
          <w:szCs w:val="30"/>
          <w:lang w:eastAsia="en-US"/>
        </w:rPr>
        <w:t>в статье 9:</w:t>
      </w:r>
    </w:p>
    <w:p w:rsidR="001E5960" w:rsidRPr="00637EDC" w:rsidRDefault="001E5960" w:rsidP="00D56600">
      <w:pPr>
        <w:pStyle w:val="a3"/>
        <w:numPr>
          <w:ilvl w:val="0"/>
          <w:numId w:val="23"/>
        </w:numPr>
        <w:spacing w:line="276" w:lineRule="auto"/>
        <w:ind w:left="0" w:firstLine="709"/>
        <w:jc w:val="both"/>
        <w:rPr>
          <w:sz w:val="30"/>
          <w:szCs w:val="30"/>
        </w:rPr>
      </w:pPr>
      <w:r w:rsidRPr="00637EDC">
        <w:rPr>
          <w:sz w:val="30"/>
          <w:szCs w:val="30"/>
        </w:rPr>
        <w:t>часть 1 дополнить пунктом 6 следующего содержания:</w:t>
      </w:r>
    </w:p>
    <w:p w:rsidR="001E5960" w:rsidRPr="00637EDC" w:rsidRDefault="001E5960" w:rsidP="00D56600">
      <w:pPr>
        <w:pStyle w:val="a3"/>
        <w:spacing w:line="276" w:lineRule="auto"/>
        <w:ind w:left="0" w:firstLine="709"/>
        <w:jc w:val="both"/>
        <w:rPr>
          <w:sz w:val="30"/>
          <w:szCs w:val="30"/>
        </w:rPr>
      </w:pPr>
      <w:r w:rsidRPr="00637EDC">
        <w:rPr>
          <w:sz w:val="30"/>
          <w:szCs w:val="30"/>
        </w:rPr>
        <w:t>«</w:t>
      </w:r>
      <w:bookmarkStart w:id="23" w:name="_Hlk60773162"/>
      <w:r w:rsidRPr="00637EDC">
        <w:rPr>
          <w:sz w:val="30"/>
          <w:szCs w:val="30"/>
        </w:rPr>
        <w:t xml:space="preserve">6) приводят к </w:t>
      </w:r>
      <w:r w:rsidR="00B31532" w:rsidRPr="00637EDC">
        <w:rPr>
          <w:sz w:val="30"/>
          <w:szCs w:val="30"/>
        </w:rPr>
        <w:t>совершению публично-правовым образованием одного или нескольких нарушений</w:t>
      </w:r>
      <w:r w:rsidRPr="00637EDC">
        <w:rPr>
          <w:sz w:val="30"/>
          <w:szCs w:val="30"/>
        </w:rPr>
        <w:t>, предусмотренны</w:t>
      </w:r>
      <w:r w:rsidR="00246041" w:rsidRPr="00637EDC">
        <w:rPr>
          <w:sz w:val="30"/>
          <w:szCs w:val="30"/>
        </w:rPr>
        <w:t>х</w:t>
      </w:r>
      <w:r w:rsidRPr="00637EDC">
        <w:rPr>
          <w:sz w:val="30"/>
          <w:szCs w:val="30"/>
        </w:rPr>
        <w:t xml:space="preserve"> частью 3 статьи 14 настоящего Федерального закона.</w:t>
      </w:r>
      <w:bookmarkEnd w:id="23"/>
      <w:r w:rsidRPr="00637EDC">
        <w:rPr>
          <w:sz w:val="30"/>
          <w:szCs w:val="30"/>
        </w:rPr>
        <w:t>»;</w:t>
      </w:r>
    </w:p>
    <w:p w:rsidR="004A62CD" w:rsidRPr="00637EDC" w:rsidRDefault="00805B48" w:rsidP="00D56600">
      <w:pPr>
        <w:pStyle w:val="a3"/>
        <w:numPr>
          <w:ilvl w:val="0"/>
          <w:numId w:val="23"/>
        </w:numPr>
        <w:spacing w:line="276" w:lineRule="auto"/>
        <w:ind w:left="0" w:firstLine="709"/>
        <w:jc w:val="both"/>
        <w:rPr>
          <w:sz w:val="30"/>
          <w:szCs w:val="30"/>
        </w:rPr>
      </w:pPr>
      <w:r w:rsidRPr="00637EDC">
        <w:rPr>
          <w:sz w:val="30"/>
          <w:szCs w:val="30"/>
        </w:rPr>
        <w:t xml:space="preserve">пункт 3 </w:t>
      </w:r>
      <w:r w:rsidR="004F602F" w:rsidRPr="00637EDC">
        <w:rPr>
          <w:sz w:val="30"/>
          <w:szCs w:val="30"/>
        </w:rPr>
        <w:t>части 2</w:t>
      </w:r>
      <w:r w:rsidR="004A62CD" w:rsidRPr="00637EDC">
        <w:rPr>
          <w:sz w:val="30"/>
          <w:szCs w:val="30"/>
        </w:rPr>
        <w:t xml:space="preserve"> изложить в следующей редакции:</w:t>
      </w:r>
    </w:p>
    <w:p w:rsidR="00805B48" w:rsidRPr="00637EDC" w:rsidRDefault="004A62CD" w:rsidP="00D56600">
      <w:pPr>
        <w:pStyle w:val="a3"/>
        <w:spacing w:line="276" w:lineRule="auto"/>
        <w:ind w:left="0" w:firstLine="709"/>
        <w:jc w:val="both"/>
        <w:rPr>
          <w:sz w:val="30"/>
          <w:szCs w:val="30"/>
        </w:rPr>
      </w:pPr>
      <w:r w:rsidRPr="00637EDC">
        <w:rPr>
          <w:sz w:val="30"/>
          <w:szCs w:val="30"/>
        </w:rPr>
        <w:t>«</w:t>
      </w:r>
      <w:bookmarkStart w:id="24" w:name="_Hlk60773306"/>
      <w:r w:rsidR="00E4339E" w:rsidRPr="00637EDC">
        <w:rPr>
          <w:sz w:val="30"/>
          <w:szCs w:val="30"/>
        </w:rPr>
        <w:t>3</w:t>
      </w:r>
      <w:r w:rsidRPr="00637EDC">
        <w:rPr>
          <w:sz w:val="30"/>
          <w:szCs w:val="30"/>
        </w:rPr>
        <w:t xml:space="preserve">) </w:t>
      </w:r>
      <w:r w:rsidR="00E4339E" w:rsidRPr="00637EDC">
        <w:rPr>
          <w:sz w:val="30"/>
          <w:szCs w:val="30"/>
        </w:rPr>
        <w:t>в пункте 2 части 3 настоящей статьи, не применяются в течение срока, предусмотренного соглашением о защите и поощрении капиталовложений, равного сроку предоставления меры государственной поддержки, указанной в пунктах 1 и 2 части 1 статьи 14</w:t>
      </w:r>
      <w:r w:rsidR="001A13B8" w:rsidRPr="00637EDC">
        <w:rPr>
          <w:sz w:val="30"/>
          <w:szCs w:val="30"/>
        </w:rPr>
        <w:t xml:space="preserve">, части 1 статьи 15 </w:t>
      </w:r>
      <w:r w:rsidR="00E4339E" w:rsidRPr="00637EDC">
        <w:rPr>
          <w:sz w:val="30"/>
          <w:szCs w:val="30"/>
        </w:rPr>
        <w:t xml:space="preserve">настоящего Федерального закона, </w:t>
      </w:r>
      <w:r w:rsidR="00813958" w:rsidRPr="00637EDC">
        <w:rPr>
          <w:sz w:val="30"/>
          <w:szCs w:val="30"/>
        </w:rPr>
        <w:t xml:space="preserve">сроку действия договора, предусмотренного </w:t>
      </w:r>
      <w:r w:rsidR="00C63F7E" w:rsidRPr="00637EDC">
        <w:rPr>
          <w:sz w:val="30"/>
          <w:szCs w:val="30"/>
        </w:rPr>
        <w:t>подпункт</w:t>
      </w:r>
      <w:r w:rsidR="00E4339E" w:rsidRPr="00637EDC">
        <w:rPr>
          <w:sz w:val="30"/>
          <w:szCs w:val="30"/>
        </w:rPr>
        <w:t>ом</w:t>
      </w:r>
      <w:r w:rsidR="00C63F7E" w:rsidRPr="00637EDC">
        <w:rPr>
          <w:sz w:val="30"/>
          <w:szCs w:val="30"/>
        </w:rPr>
        <w:t xml:space="preserve"> «а» </w:t>
      </w:r>
      <w:r w:rsidR="00813958" w:rsidRPr="00637EDC">
        <w:rPr>
          <w:sz w:val="30"/>
          <w:szCs w:val="30"/>
        </w:rPr>
        <w:t>пункт</w:t>
      </w:r>
      <w:r w:rsidR="00C63F7E" w:rsidRPr="00637EDC">
        <w:rPr>
          <w:sz w:val="30"/>
          <w:szCs w:val="30"/>
        </w:rPr>
        <w:t>а</w:t>
      </w:r>
      <w:r w:rsidR="00813958" w:rsidRPr="00637EDC">
        <w:rPr>
          <w:sz w:val="30"/>
          <w:szCs w:val="30"/>
        </w:rPr>
        <w:t xml:space="preserve"> 3 части </w:t>
      </w:r>
      <w:r w:rsidR="00872138" w:rsidRPr="00637EDC">
        <w:rPr>
          <w:sz w:val="30"/>
          <w:szCs w:val="30"/>
        </w:rPr>
        <w:t xml:space="preserve">1 </w:t>
      </w:r>
      <w:r w:rsidR="00813958" w:rsidRPr="00637EDC">
        <w:rPr>
          <w:sz w:val="30"/>
          <w:szCs w:val="30"/>
        </w:rPr>
        <w:t>статьи 14</w:t>
      </w:r>
      <w:r w:rsidR="00557FBC" w:rsidRPr="00637EDC">
        <w:rPr>
          <w:sz w:val="30"/>
          <w:szCs w:val="30"/>
        </w:rPr>
        <w:t xml:space="preserve"> </w:t>
      </w:r>
      <w:r w:rsidR="00813958" w:rsidRPr="00637EDC">
        <w:rPr>
          <w:sz w:val="30"/>
          <w:szCs w:val="30"/>
        </w:rPr>
        <w:t>настоящего Федерального закона</w:t>
      </w:r>
      <w:bookmarkEnd w:id="24"/>
      <w:r w:rsidR="00813958" w:rsidRPr="00637EDC">
        <w:rPr>
          <w:sz w:val="30"/>
          <w:szCs w:val="30"/>
        </w:rPr>
        <w:t>»;</w:t>
      </w:r>
    </w:p>
    <w:p w:rsidR="00C63F7E" w:rsidRPr="00637EDC" w:rsidRDefault="003E426E" w:rsidP="00D56600">
      <w:pPr>
        <w:pStyle w:val="a3"/>
        <w:numPr>
          <w:ilvl w:val="0"/>
          <w:numId w:val="23"/>
        </w:numPr>
        <w:spacing w:line="276" w:lineRule="auto"/>
        <w:ind w:left="0" w:firstLine="720"/>
        <w:jc w:val="both"/>
        <w:rPr>
          <w:sz w:val="30"/>
          <w:szCs w:val="30"/>
        </w:rPr>
      </w:pPr>
      <w:r w:rsidRPr="00637EDC">
        <w:rPr>
          <w:sz w:val="30"/>
          <w:szCs w:val="30"/>
        </w:rPr>
        <w:t xml:space="preserve">пункт 2 части 3 </w:t>
      </w:r>
      <w:r w:rsidR="00C63F7E" w:rsidRPr="00637EDC">
        <w:rPr>
          <w:sz w:val="30"/>
          <w:szCs w:val="30"/>
        </w:rPr>
        <w:t>изложить в следующей редакции:</w:t>
      </w:r>
    </w:p>
    <w:p w:rsidR="001E5960" w:rsidRPr="00637EDC" w:rsidRDefault="001E5960" w:rsidP="00D56600">
      <w:pPr>
        <w:spacing w:line="276" w:lineRule="auto"/>
        <w:ind w:firstLine="709"/>
        <w:jc w:val="both"/>
        <w:rPr>
          <w:strike/>
          <w:sz w:val="30"/>
          <w:szCs w:val="30"/>
        </w:rPr>
      </w:pPr>
      <w:r w:rsidRPr="00637EDC">
        <w:rPr>
          <w:sz w:val="30"/>
          <w:szCs w:val="30"/>
        </w:rPr>
        <w:t>«</w:t>
      </w:r>
      <w:bookmarkStart w:id="25" w:name="_Hlk60773811"/>
      <w:r w:rsidRPr="00637EDC">
        <w:rPr>
          <w:sz w:val="30"/>
          <w:szCs w:val="30"/>
        </w:rPr>
        <w:t xml:space="preserve">2) </w:t>
      </w:r>
      <w:bookmarkEnd w:id="25"/>
      <w:r w:rsidR="00D60305" w:rsidRPr="00637EDC">
        <w:rPr>
          <w:sz w:val="30"/>
          <w:szCs w:val="30"/>
        </w:rPr>
        <w:t xml:space="preserve">акты,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указанной </w:t>
      </w:r>
      <w:r w:rsidR="00D60305" w:rsidRPr="00637EDC">
        <w:rPr>
          <w:sz w:val="30"/>
          <w:szCs w:val="30"/>
        </w:rPr>
        <w:lastRenderedPageBreak/>
        <w:t xml:space="preserve">в пунктах 1 и 2 части 1 статьи 14, части 1 статьи 15 настоящего Федерального закона, изменяющие </w:t>
      </w:r>
      <w:r w:rsidR="001309FC" w:rsidRPr="00637EDC">
        <w:rPr>
          <w:sz w:val="30"/>
          <w:szCs w:val="30"/>
        </w:rPr>
        <w:t xml:space="preserve"> </w:t>
      </w:r>
      <w:r w:rsidR="00D60305" w:rsidRPr="00637EDC">
        <w:rPr>
          <w:sz w:val="30"/>
          <w:szCs w:val="30"/>
        </w:rPr>
        <w:t>правила установления, изменения, цен (тарифов) регулируемых организаций и (или) положения соглашений об условиях осуществления регулируемых видов деятельности, указанных в подпункте «а» пункта 3 части 1 статьи 14 настоящего Федерального закона</w:t>
      </w:r>
      <w:r w:rsidR="001309FC" w:rsidRPr="00637EDC">
        <w:rPr>
          <w:sz w:val="30"/>
          <w:szCs w:val="30"/>
        </w:rPr>
        <w:t>;</w:t>
      </w:r>
      <w:r w:rsidR="001309FC" w:rsidRPr="00637EDC">
        <w:rPr>
          <w:strike/>
          <w:sz w:val="30"/>
          <w:szCs w:val="30"/>
        </w:rPr>
        <w:t xml:space="preserve"> </w:t>
      </w:r>
    </w:p>
    <w:p w:rsidR="00B56CD6" w:rsidRPr="00637EDC" w:rsidRDefault="00B56CD6" w:rsidP="00D56600">
      <w:pPr>
        <w:pStyle w:val="a3"/>
        <w:numPr>
          <w:ilvl w:val="0"/>
          <w:numId w:val="23"/>
        </w:numPr>
        <w:spacing w:line="276" w:lineRule="auto"/>
        <w:ind w:left="0" w:firstLine="720"/>
        <w:jc w:val="both"/>
        <w:rPr>
          <w:sz w:val="30"/>
          <w:szCs w:val="30"/>
        </w:rPr>
      </w:pPr>
      <w:r w:rsidRPr="00637EDC">
        <w:rPr>
          <w:sz w:val="30"/>
          <w:szCs w:val="30"/>
        </w:rPr>
        <w:t>части 4:</w:t>
      </w:r>
    </w:p>
    <w:p w:rsidR="00A54C25" w:rsidRPr="00637EDC" w:rsidRDefault="00A54C25" w:rsidP="00D56600">
      <w:pPr>
        <w:pStyle w:val="a3"/>
        <w:spacing w:line="276" w:lineRule="auto"/>
        <w:ind w:left="0" w:firstLine="709"/>
        <w:jc w:val="both"/>
        <w:rPr>
          <w:sz w:val="30"/>
          <w:szCs w:val="30"/>
        </w:rPr>
      </w:pPr>
      <w:r w:rsidRPr="00637EDC">
        <w:rPr>
          <w:sz w:val="30"/>
          <w:szCs w:val="30"/>
        </w:rPr>
        <w:t>абзац первый изложить в следующей редакции:</w:t>
      </w:r>
    </w:p>
    <w:p w:rsidR="00A54C25" w:rsidRPr="00637EDC" w:rsidRDefault="00A54C25" w:rsidP="00D56600">
      <w:pPr>
        <w:pStyle w:val="a3"/>
        <w:spacing w:line="276" w:lineRule="auto"/>
        <w:ind w:left="0" w:firstLine="709"/>
        <w:jc w:val="both"/>
        <w:rPr>
          <w:sz w:val="30"/>
          <w:szCs w:val="30"/>
        </w:rPr>
      </w:pPr>
      <w:r w:rsidRPr="00637EDC">
        <w:rPr>
          <w:sz w:val="30"/>
          <w:szCs w:val="30"/>
        </w:rPr>
        <w:t>«4. В отношении организации, реализующей проект и заключившей соглашение о защите и поощрении капиталовложений, при соблюдении условий, предусмотренных частями 1-3 настоящей статьи, не применяются акты, указанные:»;</w:t>
      </w:r>
    </w:p>
    <w:p w:rsidR="004B6864" w:rsidRPr="00637EDC" w:rsidRDefault="00A54C25" w:rsidP="00D56600">
      <w:pPr>
        <w:pStyle w:val="a3"/>
        <w:spacing w:line="276" w:lineRule="auto"/>
        <w:ind w:left="0" w:firstLine="709"/>
        <w:jc w:val="both"/>
        <w:rPr>
          <w:sz w:val="30"/>
          <w:szCs w:val="30"/>
        </w:rPr>
      </w:pPr>
      <w:r w:rsidRPr="00637EDC">
        <w:rPr>
          <w:sz w:val="30"/>
          <w:szCs w:val="30"/>
        </w:rPr>
        <w:t>пункт 2</w:t>
      </w:r>
      <w:r w:rsidR="001F22DD" w:rsidRPr="00637EDC">
        <w:rPr>
          <w:sz w:val="30"/>
          <w:szCs w:val="30"/>
        </w:rPr>
        <w:t xml:space="preserve"> изложить в следующей редакции:</w:t>
      </w:r>
    </w:p>
    <w:p w:rsidR="001F22DD" w:rsidRPr="00637EDC" w:rsidRDefault="001F22DD" w:rsidP="00D56600">
      <w:pPr>
        <w:pStyle w:val="a3"/>
        <w:spacing w:line="276" w:lineRule="auto"/>
        <w:ind w:left="0" w:firstLine="709"/>
        <w:jc w:val="both"/>
        <w:rPr>
          <w:sz w:val="30"/>
          <w:szCs w:val="30"/>
        </w:rPr>
      </w:pPr>
      <w:r w:rsidRPr="00637EDC">
        <w:rPr>
          <w:sz w:val="30"/>
          <w:szCs w:val="30"/>
        </w:rPr>
        <w:t xml:space="preserve">«2) в пунктах 2 и 3 части 3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250 миллионов рублей для новых инвестиционных проектов, относящихся к сферам здравоохранения, образования, культуры, физической культуры и спорта, проектов </w:t>
      </w:r>
      <w:r w:rsidR="00B878B7" w:rsidRPr="00637EDC">
        <w:rPr>
          <w:sz w:val="30"/>
          <w:szCs w:val="30"/>
        </w:rPr>
        <w:t>строительства</w:t>
      </w:r>
      <w:r w:rsidR="00016E12" w:rsidRPr="00637EDC">
        <w:rPr>
          <w:sz w:val="30"/>
          <w:szCs w:val="30"/>
        </w:rPr>
        <w:t xml:space="preserve"> многоквартирных домов и жилых домов</w:t>
      </w:r>
      <w:r w:rsidR="00B878B7" w:rsidRPr="00637EDC">
        <w:rPr>
          <w:sz w:val="30"/>
          <w:szCs w:val="30"/>
        </w:rPr>
        <w:t xml:space="preserve"> в соответствии с договором о комплексном развитии территории,</w:t>
      </w:r>
      <w:r w:rsidR="00016E12" w:rsidRPr="00637EDC">
        <w:rPr>
          <w:sz w:val="30"/>
          <w:szCs w:val="30"/>
        </w:rPr>
        <w:t xml:space="preserve"> а также проектов</w:t>
      </w:r>
      <w:r w:rsidR="00B878B7" w:rsidRPr="00637EDC">
        <w:rPr>
          <w:sz w:val="30"/>
          <w:szCs w:val="30"/>
        </w:rPr>
        <w:t xml:space="preserve"> </w:t>
      </w:r>
      <w:r w:rsidRPr="00637EDC">
        <w:rPr>
          <w:sz w:val="30"/>
          <w:szCs w:val="30"/>
        </w:rPr>
        <w:t xml:space="preserve">комплексного </w:t>
      </w:r>
      <w:r w:rsidR="00216CD0" w:rsidRPr="00637EDC">
        <w:rPr>
          <w:sz w:val="30"/>
          <w:szCs w:val="30"/>
        </w:rPr>
        <w:t xml:space="preserve">жилищного </w:t>
      </w:r>
      <w:r w:rsidRPr="00637EDC">
        <w:rPr>
          <w:sz w:val="30"/>
          <w:szCs w:val="30"/>
        </w:rPr>
        <w:t xml:space="preserve">строительства; </w:t>
      </w:r>
      <w:r w:rsidR="00401894" w:rsidRPr="00637EDC">
        <w:rPr>
          <w:sz w:val="30"/>
          <w:szCs w:val="30"/>
        </w:rPr>
        <w:t xml:space="preserve">не менее </w:t>
      </w:r>
      <w:r w:rsidR="001309FC" w:rsidRPr="00637EDC">
        <w:rPr>
          <w:sz w:val="30"/>
          <w:szCs w:val="30"/>
        </w:rPr>
        <w:t xml:space="preserve">не менее 500 миллионов рублей для новых инвестиционных проектов в сфере цифровой экономики, экологии, сельского хозяйства, хранения и транспортировки товаров для целей их последующей продажи посредством сайта в информационно-телекоммуникационной сети «Интернет»; не менее </w:t>
      </w:r>
      <w:r w:rsidR="00401894" w:rsidRPr="00637EDC">
        <w:rPr>
          <w:sz w:val="30"/>
          <w:szCs w:val="30"/>
        </w:rPr>
        <w:t>1,5 миллиарда рублей для новых инвестиционных проектов в сфере обрабатывающего производства, аэровокзалов (тер</w:t>
      </w:r>
      <w:r w:rsidR="007362FE" w:rsidRPr="00637EDC">
        <w:rPr>
          <w:sz w:val="30"/>
          <w:szCs w:val="30"/>
        </w:rPr>
        <w:t>миналов)</w:t>
      </w:r>
      <w:r w:rsidR="00401894" w:rsidRPr="00637EDC">
        <w:rPr>
          <w:sz w:val="30"/>
          <w:szCs w:val="30"/>
        </w:rPr>
        <w:t>, общественного транспорта городского и пригородного сообщения, транспортно-логистических центров; не менее 5 миллиардов рублей для новых инвестиционных проектов в иных сферах экономики;</w:t>
      </w:r>
      <w:r w:rsidRPr="00637EDC">
        <w:rPr>
          <w:sz w:val="30"/>
          <w:szCs w:val="30"/>
        </w:rPr>
        <w:t>»</w:t>
      </w:r>
    </w:p>
    <w:p w:rsidR="00B36F39" w:rsidRPr="00637EDC" w:rsidRDefault="00FF75BE" w:rsidP="00D56600">
      <w:pPr>
        <w:pStyle w:val="a3"/>
        <w:spacing w:line="276" w:lineRule="auto"/>
        <w:ind w:left="709"/>
        <w:jc w:val="both"/>
        <w:rPr>
          <w:sz w:val="30"/>
          <w:szCs w:val="30"/>
        </w:rPr>
      </w:pPr>
      <w:r w:rsidRPr="00637EDC">
        <w:rPr>
          <w:sz w:val="30"/>
          <w:szCs w:val="30"/>
        </w:rPr>
        <w:t>д</w:t>
      </w:r>
      <w:r w:rsidR="000E595B" w:rsidRPr="00637EDC">
        <w:rPr>
          <w:sz w:val="30"/>
          <w:szCs w:val="30"/>
        </w:rPr>
        <w:t>)</w:t>
      </w:r>
      <w:r w:rsidR="000E595B" w:rsidRPr="00637EDC">
        <w:rPr>
          <w:sz w:val="30"/>
          <w:szCs w:val="30"/>
        </w:rPr>
        <w:tab/>
      </w:r>
      <w:r w:rsidR="00B36F39" w:rsidRPr="00637EDC">
        <w:rPr>
          <w:sz w:val="30"/>
          <w:szCs w:val="30"/>
        </w:rPr>
        <w:t>часть 5 дополнить предложением следующего содержания:</w:t>
      </w:r>
    </w:p>
    <w:p w:rsidR="00D132A0" w:rsidRPr="00637EDC" w:rsidRDefault="00D132A0" w:rsidP="00D56600">
      <w:pPr>
        <w:pStyle w:val="a3"/>
        <w:spacing w:line="276" w:lineRule="auto"/>
        <w:ind w:left="0" w:firstLine="709"/>
        <w:jc w:val="both"/>
        <w:rPr>
          <w:sz w:val="30"/>
          <w:szCs w:val="30"/>
        </w:rPr>
      </w:pPr>
      <w:r w:rsidRPr="00637EDC">
        <w:rPr>
          <w:sz w:val="30"/>
          <w:szCs w:val="30"/>
        </w:rPr>
        <w:t>«Особенности ведения раздельного учета определяются законодательством о налогах и сборах.»;</w:t>
      </w:r>
    </w:p>
    <w:p w:rsidR="00D132A0" w:rsidRPr="00637EDC" w:rsidRDefault="00FF75BE" w:rsidP="00D56600">
      <w:pPr>
        <w:pStyle w:val="a3"/>
        <w:spacing w:line="276" w:lineRule="auto"/>
        <w:jc w:val="both"/>
        <w:rPr>
          <w:sz w:val="30"/>
          <w:szCs w:val="30"/>
        </w:rPr>
      </w:pPr>
      <w:r w:rsidRPr="00637EDC">
        <w:rPr>
          <w:sz w:val="30"/>
          <w:szCs w:val="30"/>
        </w:rPr>
        <w:t>е</w:t>
      </w:r>
      <w:r w:rsidR="000E595B" w:rsidRPr="00637EDC">
        <w:rPr>
          <w:sz w:val="30"/>
          <w:szCs w:val="30"/>
        </w:rPr>
        <w:t>)</w:t>
      </w:r>
      <w:r w:rsidR="000E595B" w:rsidRPr="00637EDC">
        <w:rPr>
          <w:sz w:val="30"/>
          <w:szCs w:val="30"/>
        </w:rPr>
        <w:tab/>
      </w:r>
      <w:r w:rsidR="005D7811" w:rsidRPr="00637EDC">
        <w:rPr>
          <w:sz w:val="30"/>
          <w:szCs w:val="30"/>
        </w:rPr>
        <w:t>дополнить частью 7.1 следующего содержания:</w:t>
      </w:r>
    </w:p>
    <w:p w:rsidR="00066FA0" w:rsidRPr="00637EDC" w:rsidRDefault="006B59B4" w:rsidP="00D56600">
      <w:pPr>
        <w:spacing w:line="276" w:lineRule="auto"/>
        <w:ind w:firstLine="709"/>
        <w:jc w:val="both"/>
        <w:rPr>
          <w:sz w:val="30"/>
          <w:szCs w:val="30"/>
        </w:rPr>
      </w:pPr>
      <w:r w:rsidRPr="00637EDC">
        <w:rPr>
          <w:sz w:val="30"/>
          <w:szCs w:val="30"/>
        </w:rPr>
        <w:t>«</w:t>
      </w:r>
      <w:r w:rsidR="0002302E" w:rsidRPr="00637EDC">
        <w:rPr>
          <w:sz w:val="30"/>
          <w:szCs w:val="30"/>
        </w:rPr>
        <w:t>7.1</w:t>
      </w:r>
      <w:r w:rsidR="00016E12" w:rsidRPr="00637EDC">
        <w:rPr>
          <w:sz w:val="30"/>
          <w:szCs w:val="30"/>
        </w:rPr>
        <w:t>.</w:t>
      </w:r>
      <w:r w:rsidR="00066FA0" w:rsidRPr="00637EDC">
        <w:rPr>
          <w:sz w:val="30"/>
          <w:szCs w:val="30"/>
        </w:rPr>
        <w:t xml:space="preserve"> </w:t>
      </w:r>
      <w:r w:rsidR="00016E12" w:rsidRPr="00637EDC">
        <w:rPr>
          <w:sz w:val="30"/>
          <w:szCs w:val="30"/>
        </w:rPr>
        <w:t xml:space="preserve">Представленный </w:t>
      </w:r>
      <w:r w:rsidR="0002302E" w:rsidRPr="00637EDC">
        <w:rPr>
          <w:sz w:val="30"/>
          <w:szCs w:val="30"/>
        </w:rPr>
        <w:t>в соответствии с пунктом 13.1 части 7 статьи 7 настоящего Федерального закона</w:t>
      </w:r>
      <w:r w:rsidR="00016E12" w:rsidRPr="00637EDC">
        <w:rPr>
          <w:sz w:val="30"/>
          <w:szCs w:val="30"/>
        </w:rPr>
        <w:t xml:space="preserve"> организацией, реализующей проект,</w:t>
      </w:r>
      <w:r w:rsidR="0002302E" w:rsidRPr="00637EDC">
        <w:rPr>
          <w:sz w:val="30"/>
          <w:szCs w:val="30"/>
        </w:rPr>
        <w:t xml:space="preserve"> </w:t>
      </w:r>
      <w:r w:rsidR="0002302E" w:rsidRPr="00637EDC">
        <w:rPr>
          <w:sz w:val="30"/>
          <w:szCs w:val="30"/>
        </w:rPr>
        <w:lastRenderedPageBreak/>
        <w:t>спис</w:t>
      </w:r>
      <w:r w:rsidR="00016E12" w:rsidRPr="00637EDC">
        <w:rPr>
          <w:sz w:val="30"/>
          <w:szCs w:val="30"/>
        </w:rPr>
        <w:t>о</w:t>
      </w:r>
      <w:r w:rsidR="0002302E" w:rsidRPr="00637EDC">
        <w:rPr>
          <w:sz w:val="30"/>
          <w:szCs w:val="30"/>
        </w:rPr>
        <w:t>к актов (решений), которые могут применяться с учетом особенностей, установленных статьей 9 настоящего Федерального закона</w:t>
      </w:r>
      <w:r w:rsidR="006842CE" w:rsidRPr="00637EDC">
        <w:rPr>
          <w:sz w:val="30"/>
          <w:szCs w:val="30"/>
        </w:rPr>
        <w:t>,</w:t>
      </w:r>
      <w:r w:rsidR="00066FA0" w:rsidRPr="00637EDC">
        <w:rPr>
          <w:sz w:val="30"/>
          <w:szCs w:val="30"/>
        </w:rPr>
        <w:t xml:space="preserve"> </w:t>
      </w:r>
      <w:r w:rsidR="006842CE" w:rsidRPr="00637EDC">
        <w:rPr>
          <w:sz w:val="30"/>
          <w:szCs w:val="30"/>
        </w:rPr>
        <w:t xml:space="preserve">направляется </w:t>
      </w:r>
      <w:r w:rsidR="00066FA0" w:rsidRPr="00637EDC">
        <w:rPr>
          <w:sz w:val="30"/>
          <w:szCs w:val="30"/>
        </w:rPr>
        <w:t>уполномоченн</w:t>
      </w:r>
      <w:r w:rsidR="00B878B7" w:rsidRPr="00637EDC">
        <w:rPr>
          <w:sz w:val="30"/>
          <w:szCs w:val="30"/>
        </w:rPr>
        <w:t>ым</w:t>
      </w:r>
      <w:r w:rsidR="00066FA0" w:rsidRPr="00637EDC">
        <w:rPr>
          <w:sz w:val="30"/>
          <w:szCs w:val="30"/>
        </w:rPr>
        <w:t xml:space="preserve"> </w:t>
      </w:r>
      <w:r w:rsidR="001E46AE" w:rsidRPr="00637EDC">
        <w:rPr>
          <w:sz w:val="30"/>
          <w:szCs w:val="30"/>
        </w:rPr>
        <w:t xml:space="preserve">федеральным </w:t>
      </w:r>
      <w:r w:rsidR="00066FA0" w:rsidRPr="00637EDC">
        <w:rPr>
          <w:sz w:val="30"/>
          <w:szCs w:val="30"/>
        </w:rPr>
        <w:t>орга</w:t>
      </w:r>
      <w:r w:rsidR="00B878B7" w:rsidRPr="00637EDC">
        <w:rPr>
          <w:sz w:val="30"/>
          <w:szCs w:val="30"/>
        </w:rPr>
        <w:t>ном</w:t>
      </w:r>
      <w:r w:rsidR="001E46AE" w:rsidRPr="00637EDC">
        <w:rPr>
          <w:sz w:val="30"/>
          <w:szCs w:val="30"/>
        </w:rPr>
        <w:t xml:space="preserve"> исполнительной власти</w:t>
      </w:r>
      <w:r w:rsidR="00B878B7" w:rsidRPr="00637EDC">
        <w:rPr>
          <w:sz w:val="30"/>
          <w:szCs w:val="30"/>
        </w:rPr>
        <w:t xml:space="preserve"> в федеральные органы исполнительной власти</w:t>
      </w:r>
      <w:r w:rsidR="006842CE" w:rsidRPr="00637EDC">
        <w:rPr>
          <w:sz w:val="30"/>
          <w:szCs w:val="30"/>
        </w:rPr>
        <w:t>,</w:t>
      </w:r>
      <w:r w:rsidR="00B878B7" w:rsidRPr="00637EDC">
        <w:rPr>
          <w:sz w:val="30"/>
          <w:szCs w:val="30"/>
        </w:rPr>
        <w:t xml:space="preserve"> </w:t>
      </w:r>
      <w:r w:rsidR="00550771" w:rsidRPr="00637EDC">
        <w:rPr>
          <w:sz w:val="30"/>
          <w:szCs w:val="30"/>
        </w:rPr>
        <w:t>осуществляющие</w:t>
      </w:r>
      <w:r w:rsidR="00A64E16" w:rsidRPr="00637EDC">
        <w:rPr>
          <w:sz w:val="30"/>
          <w:szCs w:val="30"/>
        </w:rPr>
        <w:t>, соответственно,</w:t>
      </w:r>
      <w:r w:rsidR="005B7169" w:rsidRPr="00637EDC">
        <w:rPr>
          <w:sz w:val="30"/>
          <w:szCs w:val="30"/>
        </w:rPr>
        <w:t xml:space="preserve"> функции по</w:t>
      </w:r>
      <w:r w:rsidR="00550771" w:rsidRPr="00637EDC">
        <w:rPr>
          <w:sz w:val="30"/>
          <w:szCs w:val="30"/>
        </w:rPr>
        <w:t xml:space="preserve"> выработк</w:t>
      </w:r>
      <w:r w:rsidR="005B7169" w:rsidRPr="00637EDC">
        <w:rPr>
          <w:sz w:val="30"/>
          <w:szCs w:val="30"/>
        </w:rPr>
        <w:t>е</w:t>
      </w:r>
      <w:r w:rsidR="00550771" w:rsidRPr="00637EDC">
        <w:rPr>
          <w:sz w:val="30"/>
          <w:szCs w:val="30"/>
        </w:rPr>
        <w:t xml:space="preserve"> государственной политики и нормативно-правово</w:t>
      </w:r>
      <w:r w:rsidR="005B7169" w:rsidRPr="00637EDC">
        <w:rPr>
          <w:sz w:val="30"/>
          <w:szCs w:val="30"/>
        </w:rPr>
        <w:t>му</w:t>
      </w:r>
      <w:r w:rsidR="00550771" w:rsidRPr="00637EDC">
        <w:rPr>
          <w:sz w:val="30"/>
          <w:szCs w:val="30"/>
        </w:rPr>
        <w:t xml:space="preserve"> регулировани</w:t>
      </w:r>
      <w:r w:rsidR="005B7169" w:rsidRPr="00637EDC">
        <w:rPr>
          <w:sz w:val="30"/>
          <w:szCs w:val="30"/>
        </w:rPr>
        <w:t>ю</w:t>
      </w:r>
      <w:r w:rsidR="00550771" w:rsidRPr="00637EDC">
        <w:rPr>
          <w:sz w:val="30"/>
          <w:szCs w:val="30"/>
        </w:rPr>
        <w:t xml:space="preserve"> в </w:t>
      </w:r>
      <w:r w:rsidR="00A64E16" w:rsidRPr="00637EDC">
        <w:rPr>
          <w:sz w:val="30"/>
          <w:szCs w:val="30"/>
        </w:rPr>
        <w:t>сфере земельных отношений</w:t>
      </w:r>
      <w:r w:rsidR="006842CE" w:rsidRPr="00637EDC">
        <w:rPr>
          <w:sz w:val="30"/>
          <w:szCs w:val="30"/>
        </w:rPr>
        <w:t>, градостроительства, налогов и сборов</w:t>
      </w:r>
      <w:r w:rsidR="00A64E16" w:rsidRPr="00637EDC">
        <w:rPr>
          <w:sz w:val="30"/>
          <w:szCs w:val="30"/>
        </w:rPr>
        <w:t>,</w:t>
      </w:r>
      <w:r w:rsidR="00550771" w:rsidRPr="00637EDC">
        <w:rPr>
          <w:sz w:val="30"/>
          <w:szCs w:val="30"/>
        </w:rPr>
        <w:t xml:space="preserve"> </w:t>
      </w:r>
      <w:r w:rsidR="004C19E2" w:rsidRPr="00637EDC">
        <w:rPr>
          <w:sz w:val="30"/>
          <w:szCs w:val="30"/>
        </w:rPr>
        <w:t>для целей согласования.</w:t>
      </w:r>
    </w:p>
    <w:p w:rsidR="006838EE" w:rsidRPr="00637EDC" w:rsidRDefault="006838EE" w:rsidP="00D56600">
      <w:pPr>
        <w:spacing w:line="276" w:lineRule="auto"/>
        <w:ind w:firstLine="709"/>
        <w:jc w:val="both"/>
        <w:rPr>
          <w:sz w:val="30"/>
          <w:szCs w:val="30"/>
        </w:rPr>
      </w:pPr>
      <w:r w:rsidRPr="00637EDC">
        <w:rPr>
          <w:sz w:val="30"/>
          <w:szCs w:val="30"/>
        </w:rPr>
        <w:t xml:space="preserve">В </w:t>
      </w:r>
      <w:r w:rsidR="00A64E16" w:rsidRPr="00637EDC">
        <w:rPr>
          <w:sz w:val="30"/>
          <w:szCs w:val="30"/>
        </w:rPr>
        <w:t>случае, если указанный в абзаце первом нас</w:t>
      </w:r>
      <w:r w:rsidR="00D31B83" w:rsidRPr="00637EDC">
        <w:rPr>
          <w:sz w:val="30"/>
          <w:szCs w:val="30"/>
        </w:rPr>
        <w:t>тоящей части список включ</w:t>
      </w:r>
      <w:r w:rsidR="00A64E16" w:rsidRPr="00637EDC">
        <w:rPr>
          <w:sz w:val="30"/>
          <w:szCs w:val="30"/>
        </w:rPr>
        <w:t xml:space="preserve">ает </w:t>
      </w:r>
      <w:r w:rsidR="0069160C" w:rsidRPr="00637EDC">
        <w:rPr>
          <w:sz w:val="30"/>
          <w:szCs w:val="30"/>
        </w:rPr>
        <w:t>акт</w:t>
      </w:r>
      <w:r w:rsidR="00A64E16" w:rsidRPr="00637EDC">
        <w:rPr>
          <w:sz w:val="30"/>
          <w:szCs w:val="30"/>
        </w:rPr>
        <w:t>ы (решения)</w:t>
      </w:r>
      <w:r w:rsidR="0069160C" w:rsidRPr="00637EDC">
        <w:rPr>
          <w:sz w:val="30"/>
          <w:szCs w:val="30"/>
        </w:rPr>
        <w:t xml:space="preserve"> субъектов Российской Федерации</w:t>
      </w:r>
      <w:r w:rsidR="00D31B83" w:rsidRPr="00637EDC">
        <w:rPr>
          <w:sz w:val="30"/>
          <w:szCs w:val="30"/>
        </w:rPr>
        <w:t xml:space="preserve"> и (или)</w:t>
      </w:r>
      <w:r w:rsidR="0069160C" w:rsidRPr="00637EDC">
        <w:rPr>
          <w:sz w:val="30"/>
          <w:szCs w:val="30"/>
        </w:rPr>
        <w:t xml:space="preserve"> </w:t>
      </w:r>
      <w:r w:rsidR="005B7169" w:rsidRPr="00637EDC">
        <w:rPr>
          <w:sz w:val="30"/>
          <w:szCs w:val="30"/>
        </w:rPr>
        <w:t>акт</w:t>
      </w:r>
      <w:r w:rsidR="00A64E16" w:rsidRPr="00637EDC">
        <w:rPr>
          <w:sz w:val="30"/>
          <w:szCs w:val="30"/>
        </w:rPr>
        <w:t>ы (решения</w:t>
      </w:r>
      <w:r w:rsidR="0069160C" w:rsidRPr="00637EDC">
        <w:rPr>
          <w:sz w:val="30"/>
          <w:szCs w:val="30"/>
        </w:rPr>
        <w:t xml:space="preserve">) </w:t>
      </w:r>
      <w:r w:rsidR="00A64E16" w:rsidRPr="00637EDC">
        <w:rPr>
          <w:sz w:val="30"/>
          <w:szCs w:val="30"/>
        </w:rPr>
        <w:t xml:space="preserve">муниципальных органов власти, то </w:t>
      </w:r>
      <w:r w:rsidR="00D31B83" w:rsidRPr="00637EDC">
        <w:rPr>
          <w:sz w:val="30"/>
          <w:szCs w:val="30"/>
        </w:rPr>
        <w:t xml:space="preserve">такой список подлежит также согласованию с </w:t>
      </w:r>
      <w:r w:rsidR="005260FB" w:rsidRPr="00637EDC">
        <w:rPr>
          <w:sz w:val="30"/>
          <w:szCs w:val="30"/>
        </w:rPr>
        <w:t>органом государственной власти, уполномоченным высшим исполнительным органом государственной власти субъекта Российской Федерации,</w:t>
      </w:r>
      <w:r w:rsidR="00D31B83" w:rsidRPr="00637EDC">
        <w:rPr>
          <w:sz w:val="30"/>
          <w:szCs w:val="30"/>
        </w:rPr>
        <w:t xml:space="preserve"> и (или) </w:t>
      </w:r>
      <w:r w:rsidR="0069160C" w:rsidRPr="00637EDC">
        <w:rPr>
          <w:sz w:val="30"/>
          <w:szCs w:val="30"/>
        </w:rPr>
        <w:t>орган</w:t>
      </w:r>
      <w:r w:rsidR="00D31B83" w:rsidRPr="00637EDC">
        <w:rPr>
          <w:sz w:val="30"/>
          <w:szCs w:val="30"/>
        </w:rPr>
        <w:t>ом</w:t>
      </w:r>
      <w:r w:rsidR="0069160C" w:rsidRPr="00637EDC">
        <w:rPr>
          <w:sz w:val="30"/>
          <w:szCs w:val="30"/>
        </w:rPr>
        <w:t xml:space="preserve"> местного самоуправления.</w:t>
      </w:r>
    </w:p>
    <w:p w:rsidR="0069160C" w:rsidRPr="00637EDC" w:rsidRDefault="0069160C" w:rsidP="00D56600">
      <w:pPr>
        <w:spacing w:line="276" w:lineRule="auto"/>
        <w:ind w:firstLine="709"/>
        <w:jc w:val="both"/>
        <w:rPr>
          <w:sz w:val="30"/>
          <w:szCs w:val="30"/>
        </w:rPr>
      </w:pPr>
      <w:r w:rsidRPr="00637EDC">
        <w:rPr>
          <w:sz w:val="30"/>
          <w:szCs w:val="30"/>
        </w:rPr>
        <w:t>Акты</w:t>
      </w:r>
      <w:r w:rsidR="00D31B83" w:rsidRPr="00637EDC">
        <w:rPr>
          <w:sz w:val="30"/>
          <w:szCs w:val="30"/>
        </w:rPr>
        <w:t xml:space="preserve"> (решения)</w:t>
      </w:r>
      <w:r w:rsidRPr="00637EDC">
        <w:rPr>
          <w:sz w:val="30"/>
          <w:szCs w:val="30"/>
        </w:rPr>
        <w:t xml:space="preserve">, согласованные в </w:t>
      </w:r>
      <w:r w:rsidR="003458A7" w:rsidRPr="00637EDC">
        <w:rPr>
          <w:sz w:val="30"/>
          <w:szCs w:val="30"/>
        </w:rPr>
        <w:t xml:space="preserve">порядке, установленном </w:t>
      </w:r>
      <w:r w:rsidR="005260FB" w:rsidRPr="00637EDC">
        <w:rPr>
          <w:sz w:val="30"/>
          <w:szCs w:val="30"/>
        </w:rPr>
        <w:t xml:space="preserve">первым и вторым абзацами </w:t>
      </w:r>
      <w:r w:rsidRPr="00637EDC">
        <w:rPr>
          <w:sz w:val="30"/>
          <w:szCs w:val="30"/>
        </w:rPr>
        <w:t xml:space="preserve">настоящей </w:t>
      </w:r>
      <w:r w:rsidR="005260FB" w:rsidRPr="00637EDC">
        <w:rPr>
          <w:sz w:val="30"/>
          <w:szCs w:val="30"/>
        </w:rPr>
        <w:t>части</w:t>
      </w:r>
      <w:r w:rsidRPr="00637EDC">
        <w:rPr>
          <w:sz w:val="30"/>
          <w:szCs w:val="30"/>
        </w:rPr>
        <w:t>, включаются в реестр соглашений о защите и поощрении капиталовложений.</w:t>
      </w:r>
    </w:p>
    <w:p w:rsidR="006838EE" w:rsidRPr="00637EDC" w:rsidRDefault="0069160C" w:rsidP="00D56600">
      <w:pPr>
        <w:spacing w:line="276" w:lineRule="auto"/>
        <w:ind w:firstLine="709"/>
        <w:jc w:val="both"/>
        <w:rPr>
          <w:sz w:val="30"/>
          <w:szCs w:val="30"/>
        </w:rPr>
      </w:pPr>
      <w:r w:rsidRPr="00637EDC">
        <w:rPr>
          <w:sz w:val="30"/>
          <w:szCs w:val="30"/>
        </w:rPr>
        <w:t xml:space="preserve">Организация, реализующая проект, вправе </w:t>
      </w:r>
      <w:r w:rsidR="005260FB" w:rsidRPr="00637EDC">
        <w:rPr>
          <w:sz w:val="30"/>
          <w:szCs w:val="30"/>
        </w:rPr>
        <w:t xml:space="preserve">после заключения соглашения о защите и поощрении капиталовложений </w:t>
      </w:r>
      <w:r w:rsidRPr="00637EDC">
        <w:rPr>
          <w:sz w:val="30"/>
          <w:szCs w:val="30"/>
        </w:rPr>
        <w:t xml:space="preserve">подать </w:t>
      </w:r>
      <w:r w:rsidR="00D31B83" w:rsidRPr="00637EDC">
        <w:rPr>
          <w:sz w:val="30"/>
          <w:szCs w:val="30"/>
        </w:rPr>
        <w:t xml:space="preserve">в уполномоченный орган </w:t>
      </w:r>
      <w:r w:rsidRPr="00637EDC">
        <w:rPr>
          <w:sz w:val="30"/>
          <w:szCs w:val="30"/>
        </w:rPr>
        <w:t xml:space="preserve">ходатайство о </w:t>
      </w:r>
      <w:r w:rsidR="00D31B83" w:rsidRPr="00637EDC">
        <w:rPr>
          <w:sz w:val="30"/>
          <w:szCs w:val="30"/>
        </w:rPr>
        <w:t>включении в реестр соглашений о защите и поощрении капиталовложений</w:t>
      </w:r>
      <w:r w:rsidRPr="00637EDC">
        <w:rPr>
          <w:sz w:val="30"/>
          <w:szCs w:val="30"/>
        </w:rPr>
        <w:t xml:space="preserve"> </w:t>
      </w:r>
      <w:r w:rsidR="00D31B83" w:rsidRPr="00637EDC">
        <w:rPr>
          <w:sz w:val="30"/>
          <w:szCs w:val="30"/>
        </w:rPr>
        <w:t>ин</w:t>
      </w:r>
      <w:r w:rsidRPr="00637EDC">
        <w:rPr>
          <w:sz w:val="30"/>
          <w:szCs w:val="30"/>
        </w:rPr>
        <w:t>ого акта</w:t>
      </w:r>
      <w:r w:rsidR="00D31B83" w:rsidRPr="00637EDC">
        <w:rPr>
          <w:sz w:val="30"/>
          <w:szCs w:val="30"/>
        </w:rPr>
        <w:t xml:space="preserve"> (решения), </w:t>
      </w:r>
      <w:r w:rsidR="005260FB" w:rsidRPr="00637EDC">
        <w:rPr>
          <w:sz w:val="30"/>
          <w:szCs w:val="30"/>
        </w:rPr>
        <w:t>который применяется</w:t>
      </w:r>
      <w:r w:rsidR="00D31B83" w:rsidRPr="00637EDC">
        <w:rPr>
          <w:sz w:val="30"/>
          <w:szCs w:val="30"/>
        </w:rPr>
        <w:t xml:space="preserve"> с учетом особенностей, установленных статьей 9 настоящего Федерального закона.</w:t>
      </w:r>
      <w:r w:rsidR="006838EE" w:rsidRPr="00637EDC">
        <w:rPr>
          <w:sz w:val="30"/>
          <w:szCs w:val="30"/>
        </w:rPr>
        <w:t xml:space="preserve"> </w:t>
      </w:r>
      <w:r w:rsidR="00D31B83" w:rsidRPr="00637EDC">
        <w:rPr>
          <w:sz w:val="30"/>
          <w:szCs w:val="30"/>
        </w:rPr>
        <w:t>Такой акт (решение) подлежит включению в реестр соглашений о защите и поощрении капиталовложений после согласования с компетентными органами власти, указанными в первом и втором абзацах настоящей части.</w:t>
      </w:r>
    </w:p>
    <w:p w:rsidR="00FF3690" w:rsidRPr="00637EDC" w:rsidRDefault="0002302E" w:rsidP="00D56600">
      <w:pPr>
        <w:spacing w:line="276" w:lineRule="auto"/>
        <w:ind w:firstLine="709"/>
        <w:jc w:val="both"/>
        <w:rPr>
          <w:sz w:val="30"/>
          <w:szCs w:val="30"/>
        </w:rPr>
      </w:pPr>
      <w:r w:rsidRPr="00637EDC">
        <w:rPr>
          <w:sz w:val="30"/>
          <w:szCs w:val="30"/>
        </w:rPr>
        <w:t>До создания государственной информационной системы перечень актов (решений), которые могут применяться с учетом особенностей, установленных статьей 9 настоящего Федерального закона, составляется в порядке, предусмотренном Правительством Российской Федерации.</w:t>
      </w:r>
      <w:r w:rsidR="00BA64B6" w:rsidRPr="00637EDC">
        <w:rPr>
          <w:sz w:val="30"/>
          <w:szCs w:val="30"/>
        </w:rPr>
        <w:t>»;</w:t>
      </w:r>
    </w:p>
    <w:p w:rsidR="00FF3690" w:rsidRPr="00637EDC" w:rsidRDefault="00FF75BE" w:rsidP="00D56600">
      <w:pPr>
        <w:pStyle w:val="a3"/>
        <w:spacing w:line="276" w:lineRule="auto"/>
        <w:ind w:left="0" w:firstLine="708"/>
        <w:jc w:val="both"/>
        <w:rPr>
          <w:sz w:val="30"/>
          <w:szCs w:val="30"/>
        </w:rPr>
      </w:pPr>
      <w:r w:rsidRPr="00637EDC">
        <w:rPr>
          <w:sz w:val="30"/>
          <w:szCs w:val="30"/>
        </w:rPr>
        <w:t>ж</w:t>
      </w:r>
      <w:r w:rsidR="0053507A" w:rsidRPr="00637EDC">
        <w:rPr>
          <w:sz w:val="30"/>
          <w:szCs w:val="30"/>
        </w:rPr>
        <w:t>)</w:t>
      </w:r>
      <w:r w:rsidR="0053507A" w:rsidRPr="00637EDC">
        <w:rPr>
          <w:sz w:val="30"/>
          <w:szCs w:val="30"/>
        </w:rPr>
        <w:tab/>
        <w:t>дополнить частью 7.</w:t>
      </w:r>
      <w:r w:rsidR="00A761B5" w:rsidRPr="00637EDC">
        <w:rPr>
          <w:sz w:val="30"/>
          <w:szCs w:val="30"/>
        </w:rPr>
        <w:t>2</w:t>
      </w:r>
      <w:r w:rsidR="0053507A" w:rsidRPr="00637EDC">
        <w:rPr>
          <w:sz w:val="30"/>
          <w:szCs w:val="30"/>
        </w:rPr>
        <w:t xml:space="preserve"> следующего содержания:</w:t>
      </w:r>
    </w:p>
    <w:p w:rsidR="00FF3690" w:rsidRPr="00637EDC" w:rsidRDefault="00FF3690" w:rsidP="00D56600">
      <w:pPr>
        <w:pStyle w:val="a3"/>
        <w:spacing w:line="276" w:lineRule="auto"/>
        <w:ind w:left="0" w:firstLine="708"/>
        <w:jc w:val="both"/>
        <w:rPr>
          <w:sz w:val="30"/>
        </w:rPr>
      </w:pPr>
      <w:r w:rsidRPr="00637EDC">
        <w:rPr>
          <w:sz w:val="30"/>
          <w:szCs w:val="30"/>
        </w:rPr>
        <w:t>«7.</w:t>
      </w:r>
      <w:r w:rsidR="00A761B5" w:rsidRPr="00637EDC">
        <w:rPr>
          <w:sz w:val="30"/>
          <w:szCs w:val="30"/>
        </w:rPr>
        <w:t>2</w:t>
      </w:r>
      <w:r w:rsidRPr="00637EDC">
        <w:rPr>
          <w:sz w:val="30"/>
          <w:szCs w:val="30"/>
        </w:rPr>
        <w:t xml:space="preserve">. </w:t>
      </w:r>
      <w:r w:rsidR="0002302E" w:rsidRPr="00637EDC">
        <w:rPr>
          <w:sz w:val="30"/>
          <w:szCs w:val="30"/>
        </w:rPr>
        <w:t xml:space="preserve">В случае принятия актов (решений), которые в соответствии с настоящей статьей признаются ухудшающими условиями ведения предпринимательской и (или) иной деятельности, организация, реализующая проект, в порядке, предусмотренном Правительством Российской Федерации, направляет ходатайство уполномоченному федеральному органу исполнительной власти (органу государственной </w:t>
      </w:r>
      <w:r w:rsidR="0002302E" w:rsidRPr="00637EDC">
        <w:rPr>
          <w:sz w:val="30"/>
          <w:szCs w:val="30"/>
        </w:rPr>
        <w:lastRenderedPageBreak/>
        <w:t>власти, уполномоченному высшим исполнительным органом государственной власти субъекта Российской Федерации), который осуществляет оценку возможности применения к актам (решениям) положений, предусмотренных частями 1-3 настоящей статьи. В случае удовлетворения ходатайства акты (решения), в отношении которых было подано ходатайство, предусмотренное настоящей частью, включаются в составленный в государственной информационной системе перечень актов (решений), применяемых с учетом особенностей, установленных статьей 9 настоящего Федерального закона. До создания государственной информационной системы перечень актов (решений), применяемых с учетом особенностей, установленных статьей 9 настоящего Федерального закона, составляется в порядке, предусмотренном Правительством Российской Федерации. При решении о применении к организации, реализующей проект, ухудшающих условия ведения предпринимательской и (или) иной деятельности актов (решений), государственные и (или) муниципальные органы, их должностные лица руководствуются предусмотренным в настоящей части перечнем актов (решений), применяемых с учетом особенностей, установленных статьей 9 настоящего Федерального закона.</w:t>
      </w:r>
      <w:r w:rsidRPr="00637EDC">
        <w:rPr>
          <w:sz w:val="30"/>
          <w:szCs w:val="30"/>
        </w:rPr>
        <w:t>».</w:t>
      </w:r>
    </w:p>
    <w:p w:rsidR="00765BAD" w:rsidRPr="00637EDC" w:rsidRDefault="007C4E08" w:rsidP="00D56600">
      <w:pPr>
        <w:pStyle w:val="a3"/>
        <w:spacing w:line="276" w:lineRule="auto"/>
        <w:ind w:left="0" w:firstLine="708"/>
        <w:jc w:val="both"/>
        <w:rPr>
          <w:sz w:val="30"/>
          <w:highlight w:val="green"/>
        </w:rPr>
      </w:pPr>
      <w:r w:rsidRPr="00637EDC">
        <w:rPr>
          <w:sz w:val="30"/>
          <w:szCs w:val="30"/>
          <w:lang w:eastAsia="en-US"/>
        </w:rPr>
        <w:t>в статье 10:</w:t>
      </w:r>
    </w:p>
    <w:p w:rsidR="00DD0379" w:rsidRPr="00637EDC" w:rsidRDefault="00E6244F" w:rsidP="00D56600">
      <w:pPr>
        <w:pStyle w:val="a3"/>
        <w:keepNext/>
        <w:numPr>
          <w:ilvl w:val="0"/>
          <w:numId w:val="24"/>
        </w:numPr>
        <w:spacing w:line="276" w:lineRule="auto"/>
        <w:ind w:left="0" w:firstLine="709"/>
        <w:jc w:val="both"/>
        <w:rPr>
          <w:sz w:val="30"/>
          <w:szCs w:val="30"/>
        </w:rPr>
      </w:pPr>
      <w:r w:rsidRPr="00637EDC">
        <w:rPr>
          <w:sz w:val="30"/>
          <w:szCs w:val="30"/>
        </w:rPr>
        <w:t xml:space="preserve">в </w:t>
      </w:r>
      <w:r w:rsidR="00DD0379" w:rsidRPr="00637EDC">
        <w:rPr>
          <w:sz w:val="30"/>
          <w:szCs w:val="30"/>
        </w:rPr>
        <w:t>части 8:</w:t>
      </w:r>
    </w:p>
    <w:p w:rsidR="00055B0D" w:rsidRPr="00637EDC" w:rsidRDefault="0017170D" w:rsidP="00D56600">
      <w:pPr>
        <w:pStyle w:val="a3"/>
        <w:spacing w:line="276" w:lineRule="auto"/>
        <w:ind w:left="0" w:firstLine="720"/>
        <w:jc w:val="both"/>
        <w:rPr>
          <w:sz w:val="30"/>
          <w:szCs w:val="30"/>
        </w:rPr>
      </w:pPr>
      <w:r w:rsidRPr="00637EDC">
        <w:rPr>
          <w:sz w:val="30"/>
          <w:szCs w:val="30"/>
        </w:rPr>
        <w:t>пункт</w:t>
      </w:r>
      <w:r w:rsidR="00055B0D" w:rsidRPr="00637EDC">
        <w:rPr>
          <w:sz w:val="30"/>
          <w:szCs w:val="30"/>
        </w:rPr>
        <w:t>е</w:t>
      </w:r>
      <w:r w:rsidRPr="00637EDC">
        <w:rPr>
          <w:sz w:val="30"/>
          <w:szCs w:val="30"/>
        </w:rPr>
        <w:t xml:space="preserve"> 2</w:t>
      </w:r>
      <w:r w:rsidR="00055B0D" w:rsidRPr="00637EDC">
        <w:rPr>
          <w:sz w:val="30"/>
          <w:szCs w:val="30"/>
        </w:rPr>
        <w:t>:</w:t>
      </w:r>
    </w:p>
    <w:p w:rsidR="0017170D" w:rsidRPr="00637EDC" w:rsidRDefault="00055B0D" w:rsidP="00D56600">
      <w:pPr>
        <w:pStyle w:val="a3"/>
        <w:spacing w:line="276" w:lineRule="auto"/>
        <w:ind w:left="0" w:firstLine="720"/>
        <w:jc w:val="both"/>
        <w:rPr>
          <w:sz w:val="30"/>
          <w:szCs w:val="30"/>
        </w:rPr>
      </w:pPr>
      <w:r w:rsidRPr="00637EDC">
        <w:rPr>
          <w:sz w:val="30"/>
          <w:szCs w:val="30"/>
        </w:rPr>
        <w:t>абзац 1</w:t>
      </w:r>
      <w:r w:rsidR="0017170D" w:rsidRPr="00637EDC">
        <w:rPr>
          <w:sz w:val="30"/>
          <w:szCs w:val="30"/>
        </w:rPr>
        <w:t xml:space="preserve"> после слов «инвестиционного проекта,» дополнить словами «</w:t>
      </w:r>
      <w:bookmarkStart w:id="26" w:name="_Hlk60777118"/>
      <w:r w:rsidR="0017170D" w:rsidRPr="00637EDC">
        <w:rPr>
          <w:sz w:val="30"/>
          <w:szCs w:val="30"/>
        </w:rPr>
        <w:t>срок реализации которых не может превышать срока применения стабилизационной оговорки, предусмотренного частью 10 настоящей статьи,</w:t>
      </w:r>
      <w:bookmarkEnd w:id="26"/>
      <w:r w:rsidR="0017170D" w:rsidRPr="00637EDC">
        <w:rPr>
          <w:sz w:val="30"/>
          <w:szCs w:val="30"/>
        </w:rPr>
        <w:t>»;</w:t>
      </w:r>
    </w:p>
    <w:p w:rsidR="0017170D" w:rsidRPr="00637EDC" w:rsidRDefault="0017170D" w:rsidP="00D56600">
      <w:pPr>
        <w:pStyle w:val="a3"/>
        <w:spacing w:line="276" w:lineRule="auto"/>
        <w:ind w:left="0" w:firstLine="720"/>
        <w:jc w:val="both"/>
        <w:rPr>
          <w:sz w:val="30"/>
          <w:szCs w:val="30"/>
        </w:rPr>
      </w:pPr>
      <w:r w:rsidRPr="00637EDC">
        <w:rPr>
          <w:sz w:val="30"/>
          <w:szCs w:val="30"/>
        </w:rPr>
        <w:t>подпункт «г» слова «, не превышающий срока применения стабилизационной оговорки, предусмотренного частью 10 настоящей статьи» исключить;</w:t>
      </w:r>
    </w:p>
    <w:p w:rsidR="00055B0D" w:rsidRPr="00637EDC" w:rsidRDefault="00055B0D" w:rsidP="00D56600">
      <w:pPr>
        <w:pStyle w:val="a3"/>
        <w:spacing w:line="276" w:lineRule="auto"/>
        <w:ind w:left="0" w:firstLine="720"/>
        <w:jc w:val="both"/>
        <w:rPr>
          <w:sz w:val="30"/>
          <w:szCs w:val="30"/>
        </w:rPr>
      </w:pPr>
      <w:r w:rsidRPr="00637EDC">
        <w:rPr>
          <w:sz w:val="30"/>
          <w:szCs w:val="30"/>
        </w:rPr>
        <w:t xml:space="preserve">подпункт «д» после слов «соглашении о защите и поощрении капиталовложений» дополнить словами </w:t>
      </w:r>
      <w:bookmarkStart w:id="27" w:name="_Hlk60777222"/>
      <w:r w:rsidRPr="00637EDC">
        <w:rPr>
          <w:sz w:val="30"/>
          <w:szCs w:val="30"/>
        </w:rPr>
        <w:t>«(в том числе последующая эксплуатация объектов недвижимого имущества и (или) комплекса объектов движимого и недвижимого имущества, использование результатов интеллектуальной деятельности и (или) средств индивидуализации)</w:t>
      </w:r>
      <w:bookmarkEnd w:id="27"/>
      <w:r w:rsidRPr="00637EDC">
        <w:rPr>
          <w:sz w:val="30"/>
          <w:szCs w:val="30"/>
        </w:rPr>
        <w:t>»;</w:t>
      </w:r>
    </w:p>
    <w:p w:rsidR="00CE1C25" w:rsidRPr="00637EDC" w:rsidRDefault="005F6F5F" w:rsidP="00D56600">
      <w:pPr>
        <w:pStyle w:val="a3"/>
        <w:spacing w:line="276" w:lineRule="auto"/>
        <w:ind w:left="0" w:firstLine="720"/>
        <w:jc w:val="both"/>
        <w:rPr>
          <w:sz w:val="30"/>
          <w:szCs w:val="30"/>
        </w:rPr>
      </w:pPr>
      <w:r w:rsidRPr="00637EDC">
        <w:rPr>
          <w:sz w:val="30"/>
          <w:szCs w:val="30"/>
        </w:rPr>
        <w:t>пункт 3 после слов «в пределах 25 процентов» дополнить словами «</w:t>
      </w:r>
      <w:bookmarkStart w:id="28" w:name="_Hlk60777279"/>
      <w:r w:rsidRPr="00637EDC">
        <w:rPr>
          <w:sz w:val="30"/>
          <w:szCs w:val="30"/>
        </w:rPr>
        <w:t xml:space="preserve">в случае, если соглашение о защите и поощрении капиталовложений было заключено в порядке публичной проектной инициативы, и если условиями </w:t>
      </w:r>
      <w:r w:rsidRPr="00637EDC">
        <w:rPr>
          <w:sz w:val="30"/>
          <w:szCs w:val="30"/>
        </w:rPr>
        <w:lastRenderedPageBreak/>
        <w:t>конкурса не предусмотрена меньшая степень допустимого отклонения, и в пределах 40 процентов</w:t>
      </w:r>
      <w:r w:rsidR="00720B53" w:rsidRPr="00637EDC">
        <w:rPr>
          <w:sz w:val="30"/>
          <w:szCs w:val="30"/>
        </w:rPr>
        <w:t xml:space="preserve"> от параметров, указанных в подпунктах </w:t>
      </w:r>
      <w:r w:rsidR="004F51A4" w:rsidRPr="00637EDC">
        <w:rPr>
          <w:sz w:val="30"/>
          <w:szCs w:val="30"/>
        </w:rPr>
        <w:t>«</w:t>
      </w:r>
      <w:r w:rsidR="00720B53" w:rsidRPr="00637EDC">
        <w:rPr>
          <w:sz w:val="30"/>
          <w:szCs w:val="30"/>
        </w:rPr>
        <w:t>а-в</w:t>
      </w:r>
      <w:r w:rsidR="004F51A4" w:rsidRPr="00637EDC">
        <w:rPr>
          <w:sz w:val="30"/>
          <w:szCs w:val="30"/>
        </w:rPr>
        <w:t>»</w:t>
      </w:r>
      <w:r w:rsidR="00720B53" w:rsidRPr="00637EDC">
        <w:rPr>
          <w:sz w:val="30"/>
          <w:szCs w:val="30"/>
        </w:rPr>
        <w:t xml:space="preserve">, </w:t>
      </w:r>
      <w:r w:rsidR="004F51A4" w:rsidRPr="00637EDC">
        <w:rPr>
          <w:sz w:val="30"/>
          <w:szCs w:val="30"/>
        </w:rPr>
        <w:t>«</w:t>
      </w:r>
      <w:r w:rsidR="00720B53" w:rsidRPr="00637EDC">
        <w:rPr>
          <w:sz w:val="30"/>
          <w:szCs w:val="30"/>
        </w:rPr>
        <w:t>д</w:t>
      </w:r>
      <w:r w:rsidR="004F51A4" w:rsidRPr="00637EDC">
        <w:rPr>
          <w:sz w:val="30"/>
          <w:szCs w:val="30"/>
        </w:rPr>
        <w:t>»</w:t>
      </w:r>
      <w:r w:rsidR="00720B53" w:rsidRPr="00637EDC">
        <w:rPr>
          <w:sz w:val="30"/>
          <w:szCs w:val="30"/>
        </w:rPr>
        <w:t xml:space="preserve"> пункта 2 </w:t>
      </w:r>
      <w:r w:rsidR="006E68DD" w:rsidRPr="00637EDC">
        <w:rPr>
          <w:sz w:val="30"/>
          <w:szCs w:val="30"/>
        </w:rPr>
        <w:t xml:space="preserve">части 8 </w:t>
      </w:r>
      <w:r w:rsidR="00720B53" w:rsidRPr="00637EDC">
        <w:rPr>
          <w:sz w:val="30"/>
          <w:szCs w:val="30"/>
        </w:rPr>
        <w:t xml:space="preserve">настоящей статьи, 25 процентов от параметра, указанного в </w:t>
      </w:r>
      <w:r w:rsidR="004F51A4" w:rsidRPr="00637EDC">
        <w:rPr>
          <w:sz w:val="30"/>
          <w:szCs w:val="30"/>
        </w:rPr>
        <w:t>под</w:t>
      </w:r>
      <w:r w:rsidR="00720B53" w:rsidRPr="00637EDC">
        <w:rPr>
          <w:sz w:val="30"/>
          <w:szCs w:val="30"/>
        </w:rPr>
        <w:t xml:space="preserve">пункте </w:t>
      </w:r>
      <w:r w:rsidR="004F51A4" w:rsidRPr="00637EDC">
        <w:rPr>
          <w:sz w:val="30"/>
          <w:szCs w:val="30"/>
        </w:rPr>
        <w:t>«</w:t>
      </w:r>
      <w:r w:rsidR="00720B53" w:rsidRPr="00637EDC">
        <w:rPr>
          <w:sz w:val="30"/>
          <w:szCs w:val="30"/>
        </w:rPr>
        <w:t>г</w:t>
      </w:r>
      <w:r w:rsidR="004F51A4" w:rsidRPr="00637EDC">
        <w:rPr>
          <w:sz w:val="30"/>
          <w:szCs w:val="30"/>
        </w:rPr>
        <w:t>»</w:t>
      </w:r>
      <w:r w:rsidR="00720B53" w:rsidRPr="00637EDC">
        <w:rPr>
          <w:sz w:val="30"/>
          <w:szCs w:val="30"/>
        </w:rPr>
        <w:t xml:space="preserve"> пункта 2 </w:t>
      </w:r>
      <w:r w:rsidR="006E68DD" w:rsidRPr="00637EDC">
        <w:rPr>
          <w:sz w:val="30"/>
          <w:szCs w:val="30"/>
        </w:rPr>
        <w:t xml:space="preserve">части 8 </w:t>
      </w:r>
      <w:r w:rsidR="00720B53" w:rsidRPr="00637EDC">
        <w:rPr>
          <w:sz w:val="30"/>
          <w:szCs w:val="30"/>
        </w:rPr>
        <w:t>настоящей статьи,</w:t>
      </w:r>
      <w:r w:rsidRPr="00637EDC">
        <w:rPr>
          <w:sz w:val="30"/>
          <w:szCs w:val="30"/>
        </w:rPr>
        <w:t xml:space="preserve"> если соглашение о защите и поощрении капиталовложений было заключено в порядке частной проектной инициативы»</w:t>
      </w:r>
      <w:bookmarkEnd w:id="28"/>
      <w:r w:rsidRPr="00637EDC">
        <w:rPr>
          <w:sz w:val="30"/>
          <w:szCs w:val="30"/>
        </w:rPr>
        <w:t>;</w:t>
      </w:r>
    </w:p>
    <w:p w:rsidR="007E597A" w:rsidRPr="00637EDC" w:rsidRDefault="00E6244F" w:rsidP="00D56600">
      <w:pPr>
        <w:pStyle w:val="a3"/>
        <w:spacing w:line="276" w:lineRule="auto"/>
        <w:ind w:left="0" w:firstLine="720"/>
        <w:jc w:val="both"/>
        <w:rPr>
          <w:sz w:val="30"/>
          <w:szCs w:val="30"/>
        </w:rPr>
      </w:pPr>
      <w:r w:rsidRPr="00637EDC">
        <w:rPr>
          <w:sz w:val="30"/>
          <w:szCs w:val="30"/>
        </w:rPr>
        <w:t xml:space="preserve">в </w:t>
      </w:r>
      <w:r w:rsidR="00A633F1" w:rsidRPr="00637EDC">
        <w:rPr>
          <w:sz w:val="30"/>
          <w:szCs w:val="30"/>
        </w:rPr>
        <w:t>пункт</w:t>
      </w:r>
      <w:r w:rsidR="007E597A" w:rsidRPr="00637EDC">
        <w:rPr>
          <w:sz w:val="30"/>
          <w:szCs w:val="30"/>
        </w:rPr>
        <w:t>е</w:t>
      </w:r>
      <w:r w:rsidR="00A633F1" w:rsidRPr="00637EDC">
        <w:rPr>
          <w:sz w:val="30"/>
          <w:szCs w:val="30"/>
        </w:rPr>
        <w:t xml:space="preserve"> 6</w:t>
      </w:r>
      <w:r w:rsidR="007E597A" w:rsidRPr="00637EDC">
        <w:rPr>
          <w:sz w:val="30"/>
          <w:szCs w:val="30"/>
        </w:rPr>
        <w:t>:</w:t>
      </w:r>
    </w:p>
    <w:p w:rsidR="007E597A" w:rsidRPr="00637EDC" w:rsidRDefault="007E597A" w:rsidP="00D56600">
      <w:pPr>
        <w:pStyle w:val="a3"/>
        <w:spacing w:line="276" w:lineRule="auto"/>
        <w:ind w:left="0" w:firstLine="720"/>
        <w:jc w:val="both"/>
        <w:rPr>
          <w:sz w:val="30"/>
          <w:szCs w:val="30"/>
        </w:rPr>
      </w:pPr>
      <w:r w:rsidRPr="00637EDC">
        <w:rPr>
          <w:sz w:val="30"/>
          <w:szCs w:val="30"/>
        </w:rPr>
        <w:t xml:space="preserve">после слов «осуществлять выплаты» дополнить словами </w:t>
      </w:r>
      <w:bookmarkStart w:id="29" w:name="_Hlk60777749"/>
      <w:r w:rsidRPr="00637EDC">
        <w:rPr>
          <w:sz w:val="30"/>
          <w:szCs w:val="30"/>
        </w:rPr>
        <w:t>«(обеспечить возмещение затрат)</w:t>
      </w:r>
      <w:bookmarkEnd w:id="29"/>
      <w:r w:rsidRPr="00637EDC">
        <w:rPr>
          <w:sz w:val="30"/>
          <w:szCs w:val="30"/>
        </w:rPr>
        <w:t>»;</w:t>
      </w:r>
    </w:p>
    <w:p w:rsidR="005177AA" w:rsidRPr="00637EDC" w:rsidRDefault="005177AA" w:rsidP="00D56600">
      <w:pPr>
        <w:pStyle w:val="a3"/>
        <w:spacing w:line="276" w:lineRule="auto"/>
        <w:ind w:left="0" w:firstLine="720"/>
        <w:jc w:val="both"/>
        <w:rPr>
          <w:sz w:val="30"/>
          <w:szCs w:val="30"/>
        </w:rPr>
      </w:pPr>
      <w:r w:rsidRPr="00637EDC">
        <w:rPr>
          <w:sz w:val="30"/>
          <w:szCs w:val="30"/>
        </w:rPr>
        <w:t>слова «за счет средств соответствующего бюджета бюджетной системы Российской Федерации» исключить;</w:t>
      </w:r>
    </w:p>
    <w:p w:rsidR="00A633F1" w:rsidRPr="00637EDC" w:rsidRDefault="00A633F1" w:rsidP="00D56600">
      <w:pPr>
        <w:pStyle w:val="a3"/>
        <w:spacing w:line="276" w:lineRule="auto"/>
        <w:ind w:left="0" w:firstLine="720"/>
        <w:jc w:val="both"/>
        <w:rPr>
          <w:sz w:val="30"/>
          <w:szCs w:val="30"/>
        </w:rPr>
      </w:pPr>
      <w:r w:rsidRPr="00637EDC">
        <w:rPr>
          <w:sz w:val="30"/>
          <w:szCs w:val="30"/>
        </w:rPr>
        <w:t xml:space="preserve">после слов «(за вычетом налога, возмещенного организации, реализующей проект)» дополнить словами </w:t>
      </w:r>
      <w:bookmarkStart w:id="30" w:name="_Hlk60777836"/>
      <w:r w:rsidRPr="00637EDC">
        <w:rPr>
          <w:sz w:val="30"/>
          <w:szCs w:val="30"/>
        </w:rPr>
        <w:t>«</w:t>
      </w:r>
      <w:r w:rsidR="004F51A4" w:rsidRPr="00637EDC">
        <w:rPr>
          <w:sz w:val="30"/>
          <w:szCs w:val="30"/>
        </w:rPr>
        <w:t>, 50 процентов налога на добычу полезных ископаемых в отношении добытых полезных ископаемых, определенных законодательством о налогах и сборах, за исключением углеводородного сырья, подземных вод, содержащих полезные ископаемые (промышленные воды) и (или) природные лечебные ресурсы (минеральные воды), а также термальных вод, земельного налога (в случае, если муниципальное образование является стороной соглашения о защите и поощрении капиталовложений)</w:t>
      </w:r>
      <w:bookmarkEnd w:id="30"/>
      <w:r w:rsidRPr="00637EDC">
        <w:rPr>
          <w:sz w:val="30"/>
          <w:szCs w:val="30"/>
        </w:rPr>
        <w:t>»;</w:t>
      </w:r>
    </w:p>
    <w:p w:rsidR="00BF07AA" w:rsidRPr="00637EDC" w:rsidRDefault="00BF07AA" w:rsidP="00D56600">
      <w:pPr>
        <w:pStyle w:val="a3"/>
        <w:keepNext/>
        <w:numPr>
          <w:ilvl w:val="0"/>
          <w:numId w:val="24"/>
        </w:numPr>
        <w:spacing w:line="276" w:lineRule="auto"/>
        <w:ind w:left="0" w:firstLine="709"/>
        <w:jc w:val="both"/>
        <w:rPr>
          <w:sz w:val="30"/>
          <w:szCs w:val="30"/>
        </w:rPr>
      </w:pPr>
      <w:r w:rsidRPr="00637EDC">
        <w:rPr>
          <w:sz w:val="30"/>
          <w:szCs w:val="30"/>
        </w:rPr>
        <w:t>часть 9 дополнить абзацем следующего содержания:</w:t>
      </w:r>
    </w:p>
    <w:p w:rsidR="00BF07AA" w:rsidRPr="00637EDC" w:rsidRDefault="00BF07AA" w:rsidP="00D56600">
      <w:pPr>
        <w:pStyle w:val="a3"/>
        <w:spacing w:line="276" w:lineRule="auto"/>
        <w:ind w:left="0" w:firstLine="720"/>
        <w:jc w:val="both"/>
        <w:rPr>
          <w:sz w:val="30"/>
          <w:szCs w:val="30"/>
        </w:rPr>
      </w:pPr>
      <w:r w:rsidRPr="00637EDC">
        <w:rPr>
          <w:sz w:val="30"/>
          <w:szCs w:val="30"/>
        </w:rPr>
        <w:t>«</w:t>
      </w:r>
      <w:bookmarkStart w:id="31" w:name="_Hlk60778899"/>
      <w:r w:rsidRPr="00637EDC">
        <w:rPr>
          <w:sz w:val="30"/>
          <w:szCs w:val="30"/>
        </w:rPr>
        <w:t>В случае</w:t>
      </w:r>
      <w:r w:rsidR="0048452E" w:rsidRPr="00637EDC">
        <w:rPr>
          <w:sz w:val="30"/>
          <w:szCs w:val="30"/>
        </w:rPr>
        <w:t xml:space="preserve"> включения в соглашение о защите и поощрении капиталовложений условий связанного договора</w:t>
      </w:r>
      <w:r w:rsidRPr="00637EDC">
        <w:rPr>
          <w:sz w:val="30"/>
          <w:szCs w:val="30"/>
        </w:rPr>
        <w:t xml:space="preserve">, </w:t>
      </w:r>
      <w:r w:rsidR="0048452E" w:rsidRPr="00637EDC">
        <w:rPr>
          <w:sz w:val="30"/>
          <w:szCs w:val="30"/>
        </w:rPr>
        <w:t xml:space="preserve">предусматривающего </w:t>
      </w:r>
      <w:r w:rsidRPr="00637EDC">
        <w:rPr>
          <w:sz w:val="30"/>
          <w:szCs w:val="30"/>
        </w:rPr>
        <w:t xml:space="preserve">предоставление </w:t>
      </w:r>
      <w:r w:rsidR="0048452E" w:rsidRPr="00637EDC">
        <w:rPr>
          <w:sz w:val="30"/>
          <w:szCs w:val="30"/>
        </w:rPr>
        <w:t xml:space="preserve">публично-правовым образованием </w:t>
      </w:r>
      <w:r w:rsidRPr="00637EDC">
        <w:rPr>
          <w:sz w:val="30"/>
          <w:szCs w:val="30"/>
        </w:rPr>
        <w:t>субсидий и (или) бюджетных инвестиций</w:t>
      </w:r>
      <w:r w:rsidR="00733E76" w:rsidRPr="00637EDC">
        <w:rPr>
          <w:sz w:val="30"/>
          <w:szCs w:val="30"/>
        </w:rPr>
        <w:t xml:space="preserve"> организации, реализующей проект, и (или) третьим лицам</w:t>
      </w:r>
      <w:r w:rsidRPr="00637EDC">
        <w:rPr>
          <w:sz w:val="30"/>
          <w:szCs w:val="30"/>
        </w:rPr>
        <w:t xml:space="preserve"> на цели финансового обеспечения создания (строительства), модернизации и (или) реконструкции </w:t>
      </w:r>
      <w:r w:rsidR="0048452E" w:rsidRPr="00637EDC">
        <w:rPr>
          <w:sz w:val="30"/>
          <w:szCs w:val="30"/>
        </w:rPr>
        <w:t>объектов инфраструктуры, необходимых</w:t>
      </w:r>
      <w:r w:rsidRPr="00637EDC">
        <w:rPr>
          <w:sz w:val="30"/>
          <w:szCs w:val="30"/>
        </w:rPr>
        <w:t xml:space="preserve"> для реализации</w:t>
      </w:r>
      <w:r w:rsidR="0048452E" w:rsidRPr="00637EDC">
        <w:rPr>
          <w:sz w:val="30"/>
          <w:szCs w:val="30"/>
        </w:rPr>
        <w:t xml:space="preserve"> инвестиционного проекта, в отношении которого заключено соглашение о защите и поощрении капиталовложений, в соглашение о защите и поощрении капиталовложений включается обязательство организации, реализующей проект, обеспечить введение в эксплуатацию объектов недвижимого имущества</w:t>
      </w:r>
      <w:r w:rsidR="000A5B1F" w:rsidRPr="00637EDC">
        <w:rPr>
          <w:sz w:val="30"/>
          <w:szCs w:val="30"/>
        </w:rPr>
        <w:t>,</w:t>
      </w:r>
      <w:r w:rsidR="0048452E" w:rsidRPr="00637EDC">
        <w:rPr>
          <w:sz w:val="30"/>
          <w:szCs w:val="30"/>
        </w:rPr>
        <w:t xml:space="preserve"> </w:t>
      </w:r>
      <w:r w:rsidR="000A5B1F" w:rsidRPr="00637EDC">
        <w:rPr>
          <w:sz w:val="30"/>
          <w:szCs w:val="30"/>
        </w:rPr>
        <w:t>создаваемых или реконструируемых в рамках инвестиционного проекта, в срок, установленный соглашением о защите и поощрении капиталовложений, если инвестиционным проектом предусмотрено создание и (или) реконструкция объектов недвижимого имущества.</w:t>
      </w:r>
      <w:bookmarkEnd w:id="31"/>
      <w:r w:rsidR="00DA1DD0" w:rsidRPr="00637EDC">
        <w:rPr>
          <w:sz w:val="30"/>
          <w:szCs w:val="30"/>
        </w:rPr>
        <w:t>»;</w:t>
      </w:r>
    </w:p>
    <w:p w:rsidR="005F6F5F" w:rsidRPr="00637EDC" w:rsidRDefault="00BF07AA" w:rsidP="00D56600">
      <w:pPr>
        <w:pStyle w:val="a3"/>
        <w:keepNext/>
        <w:numPr>
          <w:ilvl w:val="0"/>
          <w:numId w:val="24"/>
        </w:numPr>
        <w:spacing w:line="276" w:lineRule="auto"/>
        <w:ind w:left="0" w:firstLine="709"/>
        <w:jc w:val="both"/>
        <w:rPr>
          <w:sz w:val="30"/>
          <w:szCs w:val="30"/>
        </w:rPr>
      </w:pPr>
      <w:r w:rsidRPr="00637EDC">
        <w:rPr>
          <w:sz w:val="30"/>
          <w:szCs w:val="30"/>
        </w:rPr>
        <w:lastRenderedPageBreak/>
        <w:t xml:space="preserve">в </w:t>
      </w:r>
      <w:r w:rsidR="001467F6" w:rsidRPr="00637EDC">
        <w:rPr>
          <w:sz w:val="30"/>
          <w:szCs w:val="30"/>
        </w:rPr>
        <w:t>части 10:</w:t>
      </w:r>
    </w:p>
    <w:p w:rsidR="0074707A" w:rsidRPr="00637EDC" w:rsidRDefault="0074707A" w:rsidP="00D56600">
      <w:pPr>
        <w:pStyle w:val="a3"/>
        <w:spacing w:line="276" w:lineRule="auto"/>
        <w:ind w:left="0" w:firstLine="720"/>
        <w:jc w:val="both"/>
        <w:rPr>
          <w:sz w:val="30"/>
          <w:szCs w:val="30"/>
        </w:rPr>
      </w:pPr>
      <w:r w:rsidRPr="00637EDC">
        <w:rPr>
          <w:sz w:val="30"/>
          <w:szCs w:val="30"/>
        </w:rPr>
        <w:t xml:space="preserve">абзац 1 после слов «стабилизационной оговорки» дополнить словами </w:t>
      </w:r>
      <w:r w:rsidR="004A6FE4" w:rsidRPr="00637EDC">
        <w:rPr>
          <w:sz w:val="30"/>
          <w:szCs w:val="30"/>
        </w:rPr>
        <w:t>«</w:t>
      </w:r>
      <w:bookmarkStart w:id="32" w:name="_Hlk60778944"/>
      <w:r w:rsidR="004A6FE4" w:rsidRPr="00637EDC">
        <w:rPr>
          <w:sz w:val="30"/>
          <w:szCs w:val="30"/>
        </w:rPr>
        <w:t>начинает течь с момента заключения соглашения о защите и поощрении капиталовложений</w:t>
      </w:r>
      <w:r w:rsidRPr="00637EDC">
        <w:rPr>
          <w:sz w:val="30"/>
          <w:szCs w:val="30"/>
        </w:rPr>
        <w:t xml:space="preserve"> </w:t>
      </w:r>
      <w:r w:rsidR="004A6FE4" w:rsidRPr="00637EDC">
        <w:rPr>
          <w:sz w:val="30"/>
          <w:szCs w:val="30"/>
        </w:rPr>
        <w:t>и</w:t>
      </w:r>
      <w:bookmarkEnd w:id="32"/>
      <w:r w:rsidR="004A6FE4" w:rsidRPr="00637EDC">
        <w:rPr>
          <w:sz w:val="30"/>
          <w:szCs w:val="30"/>
        </w:rPr>
        <w:t>»</w:t>
      </w:r>
      <w:r w:rsidR="00A6322C" w:rsidRPr="00637EDC">
        <w:rPr>
          <w:sz w:val="30"/>
          <w:szCs w:val="30"/>
        </w:rPr>
        <w:t>;</w:t>
      </w:r>
    </w:p>
    <w:p w:rsidR="00045AA3" w:rsidRPr="00637EDC" w:rsidRDefault="00045AA3" w:rsidP="00D56600">
      <w:pPr>
        <w:pStyle w:val="a3"/>
        <w:spacing w:line="276" w:lineRule="auto"/>
        <w:ind w:left="0" w:firstLine="720"/>
        <w:jc w:val="both"/>
        <w:rPr>
          <w:sz w:val="30"/>
          <w:szCs w:val="30"/>
        </w:rPr>
      </w:pPr>
      <w:r w:rsidRPr="00637EDC">
        <w:rPr>
          <w:sz w:val="30"/>
          <w:szCs w:val="30"/>
        </w:rPr>
        <w:t xml:space="preserve">пункт 1 дополнить словами </w:t>
      </w:r>
      <w:bookmarkStart w:id="33" w:name="_Hlk60779077"/>
      <w:r w:rsidRPr="00637EDC">
        <w:rPr>
          <w:sz w:val="30"/>
          <w:szCs w:val="30"/>
        </w:rPr>
        <w:t>«, за исключением инвестиционных проектов в сфере сельского хозяйства</w:t>
      </w:r>
      <w:bookmarkEnd w:id="33"/>
      <w:r w:rsidRPr="00637EDC">
        <w:rPr>
          <w:sz w:val="30"/>
          <w:szCs w:val="30"/>
        </w:rPr>
        <w:t>»;</w:t>
      </w:r>
    </w:p>
    <w:p w:rsidR="00045AA3" w:rsidRPr="00637EDC" w:rsidRDefault="00045AA3" w:rsidP="00D56600">
      <w:pPr>
        <w:pStyle w:val="a3"/>
        <w:spacing w:line="276" w:lineRule="auto"/>
        <w:ind w:left="0" w:firstLine="720"/>
        <w:jc w:val="both"/>
        <w:rPr>
          <w:sz w:val="30"/>
          <w:szCs w:val="30"/>
        </w:rPr>
      </w:pPr>
      <w:r w:rsidRPr="00637EDC">
        <w:rPr>
          <w:sz w:val="30"/>
          <w:szCs w:val="30"/>
        </w:rPr>
        <w:t>дополнить пунктом 1.1 следующего содержания:</w:t>
      </w:r>
    </w:p>
    <w:p w:rsidR="001467F6" w:rsidRPr="00637EDC" w:rsidRDefault="00045AA3" w:rsidP="00D56600">
      <w:pPr>
        <w:pStyle w:val="a3"/>
        <w:spacing w:line="276" w:lineRule="auto"/>
        <w:ind w:left="0" w:firstLine="720"/>
        <w:jc w:val="both"/>
        <w:rPr>
          <w:sz w:val="30"/>
          <w:szCs w:val="30"/>
        </w:rPr>
      </w:pPr>
      <w:r w:rsidRPr="00637EDC">
        <w:rPr>
          <w:sz w:val="30"/>
          <w:szCs w:val="30"/>
        </w:rPr>
        <w:t>«</w:t>
      </w:r>
      <w:bookmarkStart w:id="34" w:name="_Hlk60779117"/>
      <w:r w:rsidRPr="00637EDC">
        <w:rPr>
          <w:sz w:val="30"/>
          <w:szCs w:val="30"/>
        </w:rPr>
        <w:t xml:space="preserve">1.1) </w:t>
      </w:r>
      <w:bookmarkEnd w:id="34"/>
      <w:r w:rsidR="00574FC5" w:rsidRPr="00637EDC">
        <w:rPr>
          <w:sz w:val="30"/>
          <w:szCs w:val="30"/>
        </w:rPr>
        <w:t xml:space="preserve">10 лет </w:t>
      </w:r>
      <w:r w:rsidR="009B77D4">
        <w:rPr>
          <w:sz w:val="30"/>
          <w:szCs w:val="30"/>
        </w:rPr>
        <w:t>-</w:t>
      </w:r>
      <w:r w:rsidR="00574FC5" w:rsidRPr="00637EDC">
        <w:rPr>
          <w:sz w:val="30"/>
          <w:szCs w:val="30"/>
        </w:rPr>
        <w:t xml:space="preserve"> в отношении инвестиционных проектов в сфере сельского хозяйства, образования или здравоохранения, объем капиталовложений в которые не превышает 5 миллиардов рублей;</w:t>
      </w:r>
      <w:r w:rsidRPr="00637EDC">
        <w:rPr>
          <w:sz w:val="30"/>
          <w:szCs w:val="30"/>
        </w:rPr>
        <w:t>»;</w:t>
      </w:r>
      <w:r w:rsidR="001467F6" w:rsidRPr="00637EDC">
        <w:rPr>
          <w:sz w:val="30"/>
          <w:szCs w:val="30"/>
        </w:rPr>
        <w:t xml:space="preserve"> </w:t>
      </w:r>
    </w:p>
    <w:p w:rsidR="005968FF" w:rsidRPr="00637EDC" w:rsidRDefault="005968FF" w:rsidP="00D56600">
      <w:pPr>
        <w:pStyle w:val="a3"/>
        <w:keepNext/>
        <w:numPr>
          <w:ilvl w:val="0"/>
          <w:numId w:val="24"/>
        </w:numPr>
        <w:spacing w:line="276" w:lineRule="auto"/>
        <w:ind w:left="0" w:firstLine="709"/>
        <w:jc w:val="both"/>
        <w:rPr>
          <w:sz w:val="30"/>
          <w:szCs w:val="30"/>
        </w:rPr>
      </w:pPr>
      <w:r w:rsidRPr="00637EDC">
        <w:rPr>
          <w:sz w:val="30"/>
          <w:szCs w:val="30"/>
        </w:rPr>
        <w:t xml:space="preserve">дополнить частью 10.1 следующего содержания: </w:t>
      </w:r>
    </w:p>
    <w:p w:rsidR="001C1A6E" w:rsidRPr="00637EDC" w:rsidRDefault="005968FF" w:rsidP="00D56600">
      <w:pPr>
        <w:pStyle w:val="a3"/>
        <w:spacing w:line="276" w:lineRule="auto"/>
        <w:ind w:left="0" w:firstLine="720"/>
        <w:jc w:val="both"/>
        <w:rPr>
          <w:sz w:val="30"/>
          <w:szCs w:val="30"/>
        </w:rPr>
      </w:pPr>
      <w:r w:rsidRPr="00637EDC">
        <w:rPr>
          <w:sz w:val="30"/>
          <w:szCs w:val="30"/>
        </w:rPr>
        <w:t>«</w:t>
      </w:r>
      <w:bookmarkStart w:id="35" w:name="_Hlk60779154"/>
      <w:r w:rsidRPr="00637EDC">
        <w:rPr>
          <w:sz w:val="30"/>
          <w:szCs w:val="30"/>
        </w:rPr>
        <w:t>10.1. Ограничения срока применения стабилизационной оговорки, предусмотренные частью 10 настоящей статьи, не применяются в отношении актов, изменяющих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указанной части 1 статьи 15 настоящего Федерального закона. Стабилизационная оговорка в отношении меры государственной поддержки, предусмотренной частью 1 статьи 15 настоящего Федерального закона, применяется до истечения предельных сроков, установленных частями 4 и 5 статьи 15 настоящего Федерального закона.</w:t>
      </w:r>
      <w:bookmarkEnd w:id="35"/>
      <w:r w:rsidRPr="00637EDC">
        <w:rPr>
          <w:sz w:val="30"/>
          <w:szCs w:val="30"/>
        </w:rPr>
        <w:t>»;</w:t>
      </w:r>
    </w:p>
    <w:p w:rsidR="00A6441F" w:rsidRPr="00637EDC" w:rsidRDefault="00A6441F" w:rsidP="00D56600">
      <w:pPr>
        <w:pStyle w:val="a3"/>
        <w:spacing w:line="276" w:lineRule="auto"/>
        <w:ind w:left="0" w:firstLine="720"/>
        <w:jc w:val="both"/>
        <w:rPr>
          <w:sz w:val="30"/>
          <w:szCs w:val="30"/>
        </w:rPr>
      </w:pPr>
      <w:r w:rsidRPr="00637EDC">
        <w:rPr>
          <w:sz w:val="30"/>
          <w:szCs w:val="30"/>
        </w:rPr>
        <w:t>в</w:t>
      </w:r>
      <w:r w:rsidR="00F758AB" w:rsidRPr="00637EDC">
        <w:rPr>
          <w:sz w:val="30"/>
          <w:szCs w:val="30"/>
        </w:rPr>
        <w:t xml:space="preserve"> части 16 слова «мониторинг этапов реализации соглашения о защите и поощрении капиталовложений» заменить словами «</w:t>
      </w:r>
      <w:bookmarkStart w:id="36" w:name="_Hlk60779200"/>
      <w:r w:rsidR="00F758AB" w:rsidRPr="00637EDC">
        <w:rPr>
          <w:sz w:val="30"/>
          <w:szCs w:val="30"/>
        </w:rPr>
        <w:t>мониторинг этапов реализации инвестиционного проекта</w:t>
      </w:r>
      <w:bookmarkEnd w:id="36"/>
      <w:r w:rsidR="00F758AB" w:rsidRPr="00637EDC">
        <w:rPr>
          <w:sz w:val="30"/>
          <w:szCs w:val="30"/>
        </w:rPr>
        <w:t>»;</w:t>
      </w:r>
    </w:p>
    <w:p w:rsidR="00722D6C" w:rsidRPr="00637EDC" w:rsidRDefault="005F6F5F" w:rsidP="00D56600">
      <w:pPr>
        <w:pStyle w:val="a3"/>
        <w:keepNext/>
        <w:numPr>
          <w:ilvl w:val="0"/>
          <w:numId w:val="24"/>
        </w:numPr>
        <w:spacing w:line="276" w:lineRule="auto"/>
        <w:ind w:left="0" w:firstLine="709"/>
        <w:jc w:val="both"/>
        <w:rPr>
          <w:sz w:val="30"/>
          <w:szCs w:val="30"/>
        </w:rPr>
      </w:pPr>
      <w:r w:rsidRPr="00637EDC">
        <w:rPr>
          <w:sz w:val="30"/>
          <w:szCs w:val="30"/>
        </w:rPr>
        <w:t>часть 17 признать утратившей силу;</w:t>
      </w:r>
    </w:p>
    <w:p w:rsidR="00AD07D5" w:rsidRPr="00637EDC" w:rsidRDefault="00AD07D5" w:rsidP="00D56600">
      <w:pPr>
        <w:pStyle w:val="a3"/>
        <w:numPr>
          <w:ilvl w:val="0"/>
          <w:numId w:val="16"/>
        </w:numPr>
        <w:spacing w:line="276" w:lineRule="auto"/>
        <w:ind w:left="0" w:firstLine="709"/>
        <w:jc w:val="both"/>
        <w:rPr>
          <w:sz w:val="30"/>
          <w:szCs w:val="30"/>
          <w:lang w:eastAsia="en-US"/>
        </w:rPr>
      </w:pPr>
      <w:r w:rsidRPr="00637EDC">
        <w:rPr>
          <w:sz w:val="30"/>
          <w:szCs w:val="30"/>
          <w:lang w:eastAsia="en-US"/>
        </w:rPr>
        <w:t>в статье 11:</w:t>
      </w:r>
    </w:p>
    <w:p w:rsidR="00CB6E8C" w:rsidRPr="00637EDC" w:rsidRDefault="00CB6E8C" w:rsidP="00D56600">
      <w:pPr>
        <w:pStyle w:val="a3"/>
        <w:numPr>
          <w:ilvl w:val="0"/>
          <w:numId w:val="27"/>
        </w:numPr>
        <w:spacing w:line="276" w:lineRule="auto"/>
        <w:ind w:left="0" w:firstLine="709"/>
        <w:jc w:val="both"/>
        <w:rPr>
          <w:sz w:val="30"/>
          <w:szCs w:val="30"/>
        </w:rPr>
      </w:pPr>
      <w:r w:rsidRPr="00637EDC">
        <w:rPr>
          <w:sz w:val="30"/>
          <w:szCs w:val="30"/>
        </w:rPr>
        <w:t>части 6:</w:t>
      </w:r>
    </w:p>
    <w:p w:rsidR="00E502C0" w:rsidRPr="00637EDC" w:rsidRDefault="00E502C0" w:rsidP="00D56600">
      <w:pPr>
        <w:pStyle w:val="a3"/>
        <w:spacing w:line="276" w:lineRule="auto"/>
        <w:ind w:left="0" w:firstLine="720"/>
        <w:jc w:val="both"/>
        <w:rPr>
          <w:i/>
          <w:spacing w:val="60"/>
          <w:sz w:val="30"/>
          <w:szCs w:val="30"/>
          <w:lang w:eastAsia="en-US"/>
        </w:rPr>
      </w:pPr>
      <w:r w:rsidRPr="00637EDC">
        <w:rPr>
          <w:sz w:val="30"/>
          <w:szCs w:val="30"/>
        </w:rPr>
        <w:t xml:space="preserve">пункт 1 </w:t>
      </w:r>
      <w:r w:rsidR="00B22515" w:rsidRPr="00637EDC">
        <w:rPr>
          <w:sz w:val="30"/>
          <w:szCs w:val="30"/>
        </w:rPr>
        <w:t xml:space="preserve">после слов «указанных в пункте 5 части 8 статьи 10» дополнить словами </w:t>
      </w:r>
      <w:bookmarkStart w:id="37" w:name="_Hlk60779399"/>
      <w:r w:rsidR="00B22515" w:rsidRPr="00637EDC">
        <w:rPr>
          <w:sz w:val="30"/>
          <w:szCs w:val="30"/>
        </w:rPr>
        <w:t>«, а также об условиях, указанных в абзаце втором части 9 статьи 10</w:t>
      </w:r>
      <w:bookmarkEnd w:id="37"/>
      <w:r w:rsidR="00B22515" w:rsidRPr="00637EDC">
        <w:rPr>
          <w:sz w:val="30"/>
          <w:szCs w:val="30"/>
        </w:rPr>
        <w:t xml:space="preserve">» и </w:t>
      </w:r>
      <w:r w:rsidRPr="00637EDC">
        <w:rPr>
          <w:sz w:val="30"/>
          <w:szCs w:val="30"/>
        </w:rPr>
        <w:t>после слова «заключен» дополнить словами «</w:t>
      </w:r>
      <w:bookmarkStart w:id="38" w:name="_Hlk60779446"/>
      <w:r w:rsidRPr="00637EDC">
        <w:rPr>
          <w:sz w:val="30"/>
          <w:szCs w:val="30"/>
        </w:rPr>
        <w:t>до или</w:t>
      </w:r>
      <w:bookmarkEnd w:id="38"/>
      <w:r w:rsidR="00DA1DD0" w:rsidRPr="00637EDC">
        <w:rPr>
          <w:sz w:val="30"/>
          <w:szCs w:val="30"/>
        </w:rPr>
        <w:t>»</w:t>
      </w:r>
      <w:r w:rsidRPr="00637EDC">
        <w:rPr>
          <w:sz w:val="30"/>
          <w:szCs w:val="30"/>
        </w:rPr>
        <w:t>;</w:t>
      </w:r>
    </w:p>
    <w:p w:rsidR="00E502C0" w:rsidRPr="00637EDC" w:rsidRDefault="00E502C0" w:rsidP="00D56600">
      <w:pPr>
        <w:pStyle w:val="a3"/>
        <w:spacing w:line="276" w:lineRule="auto"/>
        <w:ind w:left="0" w:firstLine="720"/>
        <w:jc w:val="both"/>
        <w:rPr>
          <w:sz w:val="30"/>
          <w:szCs w:val="30"/>
        </w:rPr>
      </w:pPr>
      <w:r w:rsidRPr="00637EDC">
        <w:rPr>
          <w:sz w:val="30"/>
          <w:szCs w:val="30"/>
        </w:rPr>
        <w:t>дополнить пунктом 6 следующего содержания:</w:t>
      </w:r>
    </w:p>
    <w:p w:rsidR="00E502C0" w:rsidRPr="00637EDC" w:rsidRDefault="00E502C0" w:rsidP="00D56600">
      <w:pPr>
        <w:pStyle w:val="a3"/>
        <w:spacing w:line="276" w:lineRule="auto"/>
        <w:ind w:left="0" w:firstLine="720"/>
        <w:jc w:val="both"/>
        <w:rPr>
          <w:sz w:val="30"/>
          <w:szCs w:val="30"/>
        </w:rPr>
      </w:pPr>
      <w:r w:rsidRPr="00637EDC">
        <w:rPr>
          <w:sz w:val="30"/>
          <w:szCs w:val="30"/>
        </w:rPr>
        <w:t>«6</w:t>
      </w:r>
      <w:bookmarkStart w:id="39" w:name="_Hlk60779500"/>
      <w:r w:rsidRPr="00637EDC">
        <w:rPr>
          <w:sz w:val="30"/>
          <w:szCs w:val="30"/>
        </w:rPr>
        <w:t>) реализация инвестиционного проекта стала невозможной в установленные в соглашении о защите и поощрении капиталовложений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r w:rsidR="00477FBE" w:rsidRPr="00637EDC">
        <w:rPr>
          <w:sz w:val="30"/>
          <w:szCs w:val="30"/>
        </w:rPr>
        <w:t>;</w:t>
      </w:r>
      <w:r w:rsidRPr="00637EDC">
        <w:rPr>
          <w:sz w:val="30"/>
          <w:szCs w:val="30"/>
        </w:rPr>
        <w:t>»;</w:t>
      </w:r>
    </w:p>
    <w:p w:rsidR="00EF59CE" w:rsidRPr="00637EDC" w:rsidRDefault="00EF59CE" w:rsidP="00D56600">
      <w:pPr>
        <w:pStyle w:val="a3"/>
        <w:spacing w:line="276" w:lineRule="auto"/>
        <w:ind w:left="0" w:firstLine="720"/>
        <w:jc w:val="both"/>
        <w:rPr>
          <w:sz w:val="30"/>
          <w:szCs w:val="30"/>
        </w:rPr>
      </w:pPr>
      <w:r w:rsidRPr="00637EDC">
        <w:rPr>
          <w:sz w:val="30"/>
          <w:szCs w:val="30"/>
        </w:rPr>
        <w:lastRenderedPageBreak/>
        <w:t>дополнить пунктом 7 следующего содержания:</w:t>
      </w:r>
    </w:p>
    <w:p w:rsidR="00EF59CE" w:rsidRPr="00637EDC" w:rsidRDefault="00EF59CE" w:rsidP="00D56600">
      <w:pPr>
        <w:pStyle w:val="a3"/>
        <w:spacing w:line="276" w:lineRule="auto"/>
        <w:ind w:left="0" w:firstLine="720"/>
        <w:jc w:val="both"/>
        <w:rPr>
          <w:sz w:val="30"/>
          <w:szCs w:val="30"/>
        </w:rPr>
      </w:pPr>
      <w:r w:rsidRPr="00637EDC">
        <w:rPr>
          <w:sz w:val="30"/>
          <w:szCs w:val="30"/>
        </w:rPr>
        <w:t>«7) включение в соглашение о защите и поощрении капиталовложений информации о заключенном между несколькими организациями, реализующими проект,</w:t>
      </w:r>
      <w:r w:rsidR="00477FBE" w:rsidRPr="00637EDC">
        <w:rPr>
          <w:sz w:val="30"/>
          <w:szCs w:val="30"/>
        </w:rPr>
        <w:t xml:space="preserve"> договоре о разграничении обязанностей и распределении затрат на создание (строительство), модернизацию и (или) реконструкцию объектов обеспечивающей и (или) сопутствующей инфраструктур</w:t>
      </w:r>
      <w:r w:rsidR="00F80ABF" w:rsidRPr="00637EDC">
        <w:rPr>
          <w:sz w:val="30"/>
          <w:szCs w:val="30"/>
        </w:rPr>
        <w:t>;</w:t>
      </w:r>
      <w:r w:rsidR="00477FBE" w:rsidRPr="00637EDC">
        <w:rPr>
          <w:sz w:val="30"/>
          <w:szCs w:val="30"/>
        </w:rPr>
        <w:t>»;</w:t>
      </w:r>
    </w:p>
    <w:p w:rsidR="00496274" w:rsidRPr="00637EDC" w:rsidRDefault="00496274" w:rsidP="00D56600">
      <w:pPr>
        <w:pStyle w:val="a3"/>
        <w:spacing w:line="276" w:lineRule="auto"/>
        <w:ind w:left="0" w:firstLine="720"/>
        <w:jc w:val="both"/>
        <w:rPr>
          <w:sz w:val="30"/>
          <w:szCs w:val="30"/>
        </w:rPr>
      </w:pPr>
      <w:r w:rsidRPr="00637EDC">
        <w:rPr>
          <w:sz w:val="30"/>
          <w:szCs w:val="30"/>
        </w:rPr>
        <w:t>дополнить пунктом 8 следующего содержания:</w:t>
      </w:r>
    </w:p>
    <w:p w:rsidR="00496274" w:rsidRPr="00637EDC" w:rsidRDefault="00496274" w:rsidP="00D56600">
      <w:pPr>
        <w:pStyle w:val="a3"/>
        <w:spacing w:line="276" w:lineRule="auto"/>
        <w:ind w:left="0" w:firstLine="720"/>
        <w:jc w:val="both"/>
        <w:rPr>
          <w:sz w:val="30"/>
          <w:szCs w:val="30"/>
        </w:rPr>
      </w:pPr>
      <w:r w:rsidRPr="00637EDC">
        <w:rPr>
          <w:sz w:val="30"/>
          <w:szCs w:val="30"/>
        </w:rPr>
        <w:t>«8)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или публичным партнером указанных соглашений, если такие соглашения предусматривают реализацию инвестиционного проекта, в отношении которого (полностью или частично) было также заключено соглашение о защите и поощрении капиталовложений, и при условии соблюдения в измененном соглашении о защите и поощрении капиталовложений требований к размеру капиталовложений, предусмотренных частью 4 статьи 9 настоящего Федерального закона, а также к сроку осуществления капиталовложений, предусмотренных изменяемым соглашением о защите и поощрении капиталовложений</w:t>
      </w:r>
      <w:r w:rsidR="00F80ABF" w:rsidRPr="00637EDC">
        <w:rPr>
          <w:sz w:val="30"/>
          <w:szCs w:val="30"/>
        </w:rPr>
        <w:t>.</w:t>
      </w:r>
      <w:r w:rsidRPr="00637EDC">
        <w:rPr>
          <w:sz w:val="30"/>
          <w:szCs w:val="30"/>
        </w:rPr>
        <w:t>»;</w:t>
      </w:r>
    </w:p>
    <w:bookmarkEnd w:id="39"/>
    <w:p w:rsidR="00E502C0" w:rsidRPr="00637EDC" w:rsidRDefault="00E502C0" w:rsidP="00D56600">
      <w:pPr>
        <w:pStyle w:val="a3"/>
        <w:numPr>
          <w:ilvl w:val="0"/>
          <w:numId w:val="27"/>
        </w:numPr>
        <w:spacing w:line="276" w:lineRule="auto"/>
        <w:ind w:left="0" w:firstLine="709"/>
        <w:jc w:val="both"/>
        <w:rPr>
          <w:sz w:val="30"/>
          <w:szCs w:val="30"/>
        </w:rPr>
      </w:pPr>
      <w:r w:rsidRPr="00637EDC">
        <w:rPr>
          <w:sz w:val="30"/>
          <w:szCs w:val="30"/>
        </w:rPr>
        <w:t>дополнить частью 6.1 следующего содержания:</w:t>
      </w:r>
    </w:p>
    <w:p w:rsidR="00396338" w:rsidRPr="00637EDC" w:rsidRDefault="00396338" w:rsidP="00D56600">
      <w:pPr>
        <w:spacing w:line="276" w:lineRule="auto"/>
        <w:ind w:firstLine="708"/>
        <w:jc w:val="both"/>
        <w:rPr>
          <w:sz w:val="30"/>
          <w:szCs w:val="30"/>
        </w:rPr>
      </w:pPr>
      <w:r w:rsidRPr="00637EDC">
        <w:rPr>
          <w:sz w:val="30"/>
          <w:szCs w:val="30"/>
        </w:rPr>
        <w:t xml:space="preserve">«6.1. </w:t>
      </w:r>
      <w:r w:rsidR="00F1154D" w:rsidRPr="00637EDC">
        <w:rPr>
          <w:sz w:val="30"/>
          <w:szCs w:val="30"/>
        </w:rPr>
        <w:t>Изменение условий соглашения о защите и поощрении капиталовложений в соответствии с пунктом 6 части 6 настоящей статьи допускается, если такое основание изменения было предусмотрено в соглашении о защите и поощрении капиталовложений. Условия включения такого основания в соглашение о защите и поощрении капиталовложений, перечень случаев, при которых может быть установлено возникновение обстоятельств непреодолимой силы или существенное изменение обстоятельств, а также порядок установления их наступления определяются</w:t>
      </w:r>
      <w:r w:rsidR="001309FC" w:rsidRPr="00637EDC">
        <w:rPr>
          <w:sz w:val="30"/>
          <w:szCs w:val="30"/>
        </w:rPr>
        <w:t xml:space="preserve"> Правительством</w:t>
      </w:r>
      <w:r w:rsidR="007566CE" w:rsidRPr="00637EDC">
        <w:rPr>
          <w:sz w:val="30"/>
          <w:szCs w:val="30"/>
        </w:rPr>
        <w:t xml:space="preserve"> </w:t>
      </w:r>
      <w:r w:rsidR="00F1154D" w:rsidRPr="00637EDC">
        <w:rPr>
          <w:sz w:val="30"/>
          <w:szCs w:val="30"/>
        </w:rPr>
        <w:t>Российской Федерации.</w:t>
      </w:r>
      <w:r w:rsidRPr="00637EDC">
        <w:rPr>
          <w:sz w:val="30"/>
          <w:szCs w:val="30"/>
        </w:rPr>
        <w:t>»;</w:t>
      </w:r>
    </w:p>
    <w:p w:rsidR="00396338" w:rsidRPr="00637EDC" w:rsidRDefault="00396338" w:rsidP="00D56600">
      <w:pPr>
        <w:pStyle w:val="a3"/>
        <w:numPr>
          <w:ilvl w:val="0"/>
          <w:numId w:val="27"/>
        </w:numPr>
        <w:spacing w:line="276" w:lineRule="auto"/>
        <w:ind w:left="0" w:firstLine="709"/>
        <w:jc w:val="both"/>
        <w:rPr>
          <w:sz w:val="30"/>
          <w:szCs w:val="30"/>
        </w:rPr>
      </w:pPr>
      <w:r w:rsidRPr="00637EDC">
        <w:rPr>
          <w:sz w:val="30"/>
          <w:szCs w:val="30"/>
        </w:rPr>
        <w:t>части 7:</w:t>
      </w:r>
    </w:p>
    <w:p w:rsidR="00221D6A" w:rsidRPr="00637EDC" w:rsidRDefault="00221D6A" w:rsidP="00D56600">
      <w:pPr>
        <w:pStyle w:val="a3"/>
        <w:spacing w:line="276" w:lineRule="auto"/>
        <w:ind w:left="0" w:firstLine="709"/>
        <w:jc w:val="both"/>
        <w:rPr>
          <w:sz w:val="30"/>
          <w:szCs w:val="30"/>
        </w:rPr>
      </w:pPr>
      <w:r w:rsidRPr="00637EDC">
        <w:rPr>
          <w:sz w:val="30"/>
          <w:szCs w:val="30"/>
        </w:rPr>
        <w:t xml:space="preserve">абзац первый после слов «предусмотренных пунктами 1-4» дополнить </w:t>
      </w:r>
      <w:r w:rsidR="008B4813" w:rsidRPr="00637EDC">
        <w:rPr>
          <w:sz w:val="30"/>
          <w:szCs w:val="30"/>
        </w:rPr>
        <w:t xml:space="preserve">через запятую </w:t>
      </w:r>
      <w:r w:rsidRPr="00637EDC">
        <w:rPr>
          <w:sz w:val="30"/>
          <w:szCs w:val="30"/>
        </w:rPr>
        <w:t>цифрами «6, 7»;</w:t>
      </w:r>
    </w:p>
    <w:p w:rsidR="00221D6A" w:rsidRPr="00637EDC" w:rsidRDefault="00221D6A" w:rsidP="00D56600">
      <w:pPr>
        <w:pStyle w:val="a3"/>
        <w:spacing w:line="276" w:lineRule="auto"/>
        <w:ind w:left="0" w:firstLine="709"/>
        <w:jc w:val="both"/>
        <w:rPr>
          <w:sz w:val="30"/>
          <w:szCs w:val="30"/>
        </w:rPr>
      </w:pPr>
      <w:r w:rsidRPr="00637EDC">
        <w:rPr>
          <w:sz w:val="30"/>
          <w:szCs w:val="30"/>
        </w:rPr>
        <w:t>дополнить пунктом 5 следующего содержания:</w:t>
      </w:r>
    </w:p>
    <w:p w:rsidR="00221D6A" w:rsidRPr="00637EDC" w:rsidRDefault="00221D6A" w:rsidP="00D56600">
      <w:pPr>
        <w:pStyle w:val="a3"/>
        <w:spacing w:line="276" w:lineRule="auto"/>
        <w:ind w:left="0" w:firstLine="709"/>
        <w:jc w:val="both"/>
        <w:rPr>
          <w:sz w:val="30"/>
          <w:szCs w:val="30"/>
        </w:rPr>
      </w:pPr>
      <w:r w:rsidRPr="00637EDC">
        <w:rPr>
          <w:sz w:val="30"/>
          <w:szCs w:val="30"/>
        </w:rPr>
        <w:lastRenderedPageBreak/>
        <w:t>«5) документы, подтверждающие выполнение условий, предусмотренных Правительством Российской Федерации в соответствии с частью 6.1 настоящей статьи;»;</w:t>
      </w:r>
    </w:p>
    <w:p w:rsidR="00221D6A" w:rsidRPr="00637EDC" w:rsidRDefault="00221D6A" w:rsidP="00D56600">
      <w:pPr>
        <w:pStyle w:val="a3"/>
        <w:spacing w:line="276" w:lineRule="auto"/>
        <w:ind w:left="0" w:firstLine="709"/>
        <w:jc w:val="both"/>
        <w:rPr>
          <w:sz w:val="30"/>
          <w:szCs w:val="30"/>
        </w:rPr>
      </w:pPr>
      <w:r w:rsidRPr="00637EDC">
        <w:rPr>
          <w:sz w:val="30"/>
          <w:szCs w:val="30"/>
        </w:rPr>
        <w:t>дополнить пунктом 6 следующего содержания:</w:t>
      </w:r>
    </w:p>
    <w:p w:rsidR="00221D6A" w:rsidRPr="00637EDC" w:rsidRDefault="00221D6A" w:rsidP="00D56600">
      <w:pPr>
        <w:pStyle w:val="a3"/>
        <w:spacing w:line="276" w:lineRule="auto"/>
        <w:ind w:left="0" w:firstLine="709"/>
        <w:jc w:val="both"/>
        <w:rPr>
          <w:sz w:val="30"/>
          <w:szCs w:val="30"/>
        </w:rPr>
      </w:pPr>
      <w:r w:rsidRPr="00637EDC">
        <w:rPr>
          <w:sz w:val="30"/>
          <w:szCs w:val="30"/>
        </w:rPr>
        <w:t>«6) копия договора о разграничении обязанностей и распределении затрат на создание (строительство), модернизацию и (или) реконструкцию объектов обеспечивающей и (или) сопутствующей инфраструктур.»;</w:t>
      </w:r>
    </w:p>
    <w:p w:rsidR="008C4795" w:rsidRPr="00637EDC" w:rsidRDefault="008C4795" w:rsidP="00D56600">
      <w:pPr>
        <w:pStyle w:val="a3"/>
        <w:numPr>
          <w:ilvl w:val="0"/>
          <w:numId w:val="27"/>
        </w:numPr>
        <w:spacing w:line="276" w:lineRule="auto"/>
        <w:ind w:left="0" w:firstLine="709"/>
        <w:jc w:val="both"/>
        <w:rPr>
          <w:sz w:val="30"/>
          <w:szCs w:val="30"/>
        </w:rPr>
      </w:pPr>
      <w:r w:rsidRPr="00637EDC">
        <w:rPr>
          <w:sz w:val="30"/>
          <w:szCs w:val="30"/>
        </w:rPr>
        <w:t xml:space="preserve">дополнить частью 9.1 следующего содержания: </w:t>
      </w:r>
    </w:p>
    <w:p w:rsidR="008C4795" w:rsidRPr="00637EDC" w:rsidRDefault="008C4795" w:rsidP="00D56600">
      <w:pPr>
        <w:pStyle w:val="a3"/>
        <w:spacing w:line="276" w:lineRule="auto"/>
        <w:ind w:left="0" w:firstLine="709"/>
        <w:jc w:val="both"/>
        <w:rPr>
          <w:sz w:val="30"/>
          <w:szCs w:val="30"/>
        </w:rPr>
      </w:pPr>
      <w:r w:rsidRPr="00637EDC">
        <w:rPr>
          <w:sz w:val="30"/>
          <w:szCs w:val="30"/>
        </w:rPr>
        <w:t xml:space="preserve">«9.1. </w:t>
      </w:r>
      <w:r w:rsidR="00E61A33" w:rsidRPr="00637EDC">
        <w:rPr>
          <w:sz w:val="30"/>
          <w:szCs w:val="30"/>
        </w:rPr>
        <w:t>Если изменения в настоящий Федеральный закон, иные федеральные законы и подзаконные акты, улучшающие положение организации, реализующей проект, вступают в действие с обратной силой, и такие изменения имеют обязательный для сторон характер, то такие изменения становятся частью соглашения о защите и поощрении капиталовложений, и противоречащие или не соответствующие таким изменениям условия соглашения о защите и поощрении капиталовложений не применяются. По требованию организации, реализующей проект, соглашение о защите и поощрении капиталовложений может быть приведено в соответствие с внесенными в настоящий Федеральный закон и вступающими в действие с обратной силой изменениями путем заключения дополнительного соглашения к соглашению о защите и поощрении капиталовложений и включения указанного дополнительного соглашения в реестр соглашений.</w:t>
      </w:r>
      <w:r w:rsidRPr="00637EDC">
        <w:rPr>
          <w:sz w:val="30"/>
          <w:szCs w:val="30"/>
        </w:rPr>
        <w:t>»;</w:t>
      </w:r>
    </w:p>
    <w:p w:rsidR="008C4795" w:rsidRPr="00637EDC" w:rsidRDefault="008C4795" w:rsidP="00D56600">
      <w:pPr>
        <w:pStyle w:val="a3"/>
        <w:numPr>
          <w:ilvl w:val="0"/>
          <w:numId w:val="27"/>
        </w:numPr>
        <w:spacing w:line="276" w:lineRule="auto"/>
        <w:ind w:left="0" w:firstLine="709"/>
        <w:jc w:val="both"/>
        <w:rPr>
          <w:sz w:val="30"/>
          <w:szCs w:val="30"/>
        </w:rPr>
      </w:pPr>
      <w:r w:rsidRPr="00637EDC">
        <w:rPr>
          <w:sz w:val="30"/>
          <w:szCs w:val="30"/>
        </w:rPr>
        <w:t xml:space="preserve">дополнить частью 9.2 следующего содержания: </w:t>
      </w:r>
    </w:p>
    <w:p w:rsidR="008C4795" w:rsidRPr="00637EDC" w:rsidRDefault="008C4795" w:rsidP="00D56600">
      <w:pPr>
        <w:pStyle w:val="a3"/>
        <w:spacing w:line="276" w:lineRule="auto"/>
        <w:ind w:left="0" w:firstLine="709"/>
        <w:jc w:val="both"/>
        <w:rPr>
          <w:sz w:val="30"/>
          <w:szCs w:val="30"/>
        </w:rPr>
      </w:pPr>
      <w:r w:rsidRPr="00637EDC">
        <w:rPr>
          <w:sz w:val="30"/>
          <w:szCs w:val="30"/>
        </w:rPr>
        <w:t xml:space="preserve">«9.2. </w:t>
      </w:r>
      <w:r w:rsidR="00E61A33" w:rsidRPr="00637EDC">
        <w:rPr>
          <w:sz w:val="30"/>
          <w:szCs w:val="30"/>
        </w:rPr>
        <w:t>Изменения в настоящий Федеральный закон, устанавливающие дополнительные обязанности организации, реализующей проект, дополнительные требования к условиям заключения соглашения о защите и поощрении капиталовложений, в том числе требования о предоставлении дополнительных документов, устанавливающие или отягчающие ответственность за нарушение соглашения о защите и поощрении капиталовложений или иным образом ухудшающие положение организации, реализующей проект, обратной силы не имеют.</w:t>
      </w:r>
      <w:r w:rsidRPr="00637EDC">
        <w:rPr>
          <w:sz w:val="30"/>
          <w:szCs w:val="30"/>
        </w:rPr>
        <w:t>»;</w:t>
      </w:r>
    </w:p>
    <w:p w:rsidR="00221D6A" w:rsidRPr="00637EDC" w:rsidRDefault="00221D6A" w:rsidP="00D56600">
      <w:pPr>
        <w:pStyle w:val="a3"/>
        <w:numPr>
          <w:ilvl w:val="0"/>
          <w:numId w:val="27"/>
        </w:numPr>
        <w:spacing w:line="276" w:lineRule="auto"/>
        <w:ind w:left="0" w:firstLine="709"/>
        <w:jc w:val="both"/>
        <w:rPr>
          <w:sz w:val="30"/>
          <w:szCs w:val="30"/>
        </w:rPr>
      </w:pPr>
      <w:r w:rsidRPr="00637EDC">
        <w:rPr>
          <w:sz w:val="30"/>
          <w:szCs w:val="30"/>
        </w:rPr>
        <w:t>части 13:</w:t>
      </w:r>
    </w:p>
    <w:p w:rsidR="00221D6A" w:rsidRPr="00637EDC" w:rsidRDefault="00221D6A" w:rsidP="00D56600">
      <w:pPr>
        <w:spacing w:line="276" w:lineRule="auto"/>
        <w:ind w:firstLine="708"/>
        <w:jc w:val="both"/>
        <w:rPr>
          <w:sz w:val="30"/>
          <w:szCs w:val="30"/>
        </w:rPr>
      </w:pPr>
      <w:r w:rsidRPr="00637EDC">
        <w:rPr>
          <w:sz w:val="30"/>
          <w:szCs w:val="30"/>
        </w:rPr>
        <w:t>пункт 2 изложить в следующей редакции:</w:t>
      </w:r>
    </w:p>
    <w:p w:rsidR="00221D6A" w:rsidRPr="00637EDC" w:rsidRDefault="00221D6A" w:rsidP="00D56600">
      <w:pPr>
        <w:spacing w:line="276" w:lineRule="auto"/>
        <w:ind w:firstLine="708"/>
        <w:jc w:val="both"/>
        <w:rPr>
          <w:sz w:val="30"/>
          <w:szCs w:val="30"/>
        </w:rPr>
      </w:pPr>
      <w:r w:rsidRPr="00637EDC">
        <w:rPr>
          <w:sz w:val="30"/>
          <w:szCs w:val="30"/>
        </w:rPr>
        <w:t xml:space="preserve">«2) неосуществление капиталовложений,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осуществления </w:t>
      </w:r>
      <w:r w:rsidRPr="00637EDC">
        <w:rPr>
          <w:sz w:val="30"/>
          <w:szCs w:val="30"/>
        </w:rPr>
        <w:lastRenderedPageBreak/>
        <w:t xml:space="preserve">капиталовложений, а также дополнительного срока, предоставленного на осуществление капиталовложений в соответствии с пунктом 3 части 8 статьи 10 настоящего Федерального закона;»; </w:t>
      </w:r>
    </w:p>
    <w:p w:rsidR="00221D6A" w:rsidRPr="00637EDC" w:rsidRDefault="00221D6A" w:rsidP="00D56600">
      <w:pPr>
        <w:spacing w:line="276" w:lineRule="auto"/>
        <w:ind w:left="708"/>
        <w:jc w:val="both"/>
        <w:rPr>
          <w:sz w:val="30"/>
          <w:szCs w:val="30"/>
        </w:rPr>
      </w:pPr>
      <w:r w:rsidRPr="00637EDC">
        <w:rPr>
          <w:sz w:val="30"/>
          <w:szCs w:val="30"/>
        </w:rPr>
        <w:t>пункт 3 изложить в следующей редакции:</w:t>
      </w:r>
    </w:p>
    <w:p w:rsidR="00221D6A" w:rsidRPr="00637EDC" w:rsidRDefault="00221D6A" w:rsidP="00D56600">
      <w:pPr>
        <w:spacing w:line="276" w:lineRule="auto"/>
        <w:ind w:firstLine="708"/>
        <w:jc w:val="both"/>
        <w:rPr>
          <w:sz w:val="30"/>
          <w:szCs w:val="30"/>
        </w:rPr>
      </w:pPr>
      <w:r w:rsidRPr="00637EDC">
        <w:rPr>
          <w:sz w:val="30"/>
          <w:szCs w:val="30"/>
        </w:rPr>
        <w:t>«3)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пунктом 3 части 8 статьи 10 настоящего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инвестиционного проекта, в эксплуатацию и (или) отсутствие регистрации прав на результаты интеллектуальной деятельности и приравненные к ним средства индивидуализации;»;</w:t>
      </w:r>
    </w:p>
    <w:p w:rsidR="00B461CC" w:rsidRPr="00637EDC" w:rsidRDefault="00FD0DDE" w:rsidP="00D56600">
      <w:pPr>
        <w:pStyle w:val="a3"/>
        <w:numPr>
          <w:ilvl w:val="0"/>
          <w:numId w:val="16"/>
        </w:numPr>
        <w:spacing w:line="276" w:lineRule="auto"/>
        <w:ind w:left="0" w:firstLine="709"/>
        <w:jc w:val="both"/>
        <w:rPr>
          <w:sz w:val="30"/>
          <w:szCs w:val="30"/>
        </w:rPr>
      </w:pPr>
      <w:r w:rsidRPr="00637EDC">
        <w:rPr>
          <w:sz w:val="30"/>
          <w:szCs w:val="30"/>
          <w:lang w:eastAsia="en-US"/>
        </w:rPr>
        <w:t>в статье 12:</w:t>
      </w:r>
    </w:p>
    <w:p w:rsidR="006B0C59" w:rsidRPr="00637EDC" w:rsidRDefault="006B0C59" w:rsidP="00D56600">
      <w:pPr>
        <w:pStyle w:val="a3"/>
        <w:numPr>
          <w:ilvl w:val="0"/>
          <w:numId w:val="28"/>
        </w:numPr>
        <w:spacing w:line="276" w:lineRule="auto"/>
        <w:ind w:left="0" w:firstLine="709"/>
        <w:jc w:val="both"/>
        <w:rPr>
          <w:iCs/>
          <w:sz w:val="30"/>
          <w:szCs w:val="30"/>
        </w:rPr>
      </w:pPr>
      <w:r w:rsidRPr="00637EDC">
        <w:rPr>
          <w:iCs/>
          <w:sz w:val="30"/>
          <w:szCs w:val="30"/>
        </w:rPr>
        <w:t>часть 2 после слов</w:t>
      </w:r>
      <w:r w:rsidR="00765CE1" w:rsidRPr="00637EDC">
        <w:rPr>
          <w:iCs/>
          <w:sz w:val="30"/>
          <w:szCs w:val="30"/>
        </w:rPr>
        <w:t xml:space="preserve"> «бюджетные инвестиции» дополнить словами «, и (или) субсидии на финансовое обеспечение создания (строительства), модернизации и (или) реконструкции объектов инфраструктуры, необходимых для реализации инвестиционного проекта,», после слов</w:t>
      </w:r>
      <w:r w:rsidRPr="00637EDC">
        <w:rPr>
          <w:iCs/>
          <w:sz w:val="30"/>
          <w:szCs w:val="30"/>
        </w:rPr>
        <w:t xml:space="preserve"> «настоящего Федерального закона,» дополнить словами «и при условии наличия вины организации, реализующей проект, в наступлении указанных обстоятельств,»;</w:t>
      </w:r>
    </w:p>
    <w:p w:rsidR="00E03BDC" w:rsidRPr="00637EDC" w:rsidRDefault="004E60CE" w:rsidP="00D56600">
      <w:pPr>
        <w:pStyle w:val="a3"/>
        <w:numPr>
          <w:ilvl w:val="0"/>
          <w:numId w:val="28"/>
        </w:numPr>
        <w:spacing w:line="276" w:lineRule="auto"/>
        <w:ind w:left="0" w:firstLine="709"/>
        <w:jc w:val="both"/>
        <w:rPr>
          <w:iCs/>
          <w:sz w:val="30"/>
          <w:szCs w:val="30"/>
        </w:rPr>
      </w:pPr>
      <w:r w:rsidRPr="00637EDC">
        <w:rPr>
          <w:iCs/>
          <w:sz w:val="30"/>
          <w:szCs w:val="30"/>
        </w:rPr>
        <w:t>части 3</w:t>
      </w:r>
      <w:r w:rsidR="00E03BDC" w:rsidRPr="00637EDC">
        <w:rPr>
          <w:iCs/>
          <w:sz w:val="30"/>
          <w:szCs w:val="30"/>
        </w:rPr>
        <w:t>:</w:t>
      </w:r>
    </w:p>
    <w:p w:rsidR="00086AF4" w:rsidRPr="00637EDC" w:rsidRDefault="00086AF4" w:rsidP="00D56600">
      <w:pPr>
        <w:pStyle w:val="a3"/>
        <w:spacing w:line="276" w:lineRule="auto"/>
        <w:ind w:left="0" w:firstLine="720"/>
        <w:jc w:val="both"/>
        <w:rPr>
          <w:iCs/>
          <w:sz w:val="30"/>
          <w:szCs w:val="30"/>
        </w:rPr>
      </w:pPr>
      <w:r w:rsidRPr="00637EDC">
        <w:rPr>
          <w:iCs/>
          <w:sz w:val="30"/>
          <w:szCs w:val="30"/>
        </w:rPr>
        <w:t>пункт 3 дополнить словами «, не позднее одного года с момента нарушения»;</w:t>
      </w:r>
    </w:p>
    <w:p w:rsidR="00086AF4" w:rsidRPr="00637EDC" w:rsidRDefault="00086AF4" w:rsidP="00D56600">
      <w:pPr>
        <w:pStyle w:val="a3"/>
        <w:numPr>
          <w:ilvl w:val="0"/>
          <w:numId w:val="28"/>
        </w:numPr>
        <w:spacing w:line="276" w:lineRule="auto"/>
        <w:ind w:left="0" w:firstLine="709"/>
        <w:jc w:val="both"/>
        <w:rPr>
          <w:iCs/>
          <w:sz w:val="30"/>
          <w:szCs w:val="30"/>
        </w:rPr>
      </w:pPr>
      <w:r w:rsidRPr="00637EDC">
        <w:rPr>
          <w:iCs/>
          <w:sz w:val="30"/>
          <w:szCs w:val="30"/>
        </w:rPr>
        <w:t>части 5:</w:t>
      </w:r>
    </w:p>
    <w:p w:rsidR="00086AF4" w:rsidRPr="00637EDC" w:rsidRDefault="00086AF4" w:rsidP="00D56600">
      <w:pPr>
        <w:pStyle w:val="a3"/>
        <w:spacing w:line="276" w:lineRule="auto"/>
        <w:ind w:left="0" w:firstLine="709"/>
        <w:jc w:val="both"/>
        <w:rPr>
          <w:iCs/>
          <w:sz w:val="30"/>
          <w:szCs w:val="30"/>
        </w:rPr>
      </w:pPr>
      <w:r w:rsidRPr="00637EDC">
        <w:rPr>
          <w:iCs/>
          <w:sz w:val="30"/>
          <w:szCs w:val="30"/>
        </w:rPr>
        <w:t>абзац 1 после слов «и (или) соглашения о государственно-частном (муниципально-частном) партнерстве» дополнить словами «и (или) специального инвестиционного контракта»;</w:t>
      </w:r>
    </w:p>
    <w:p w:rsidR="00086AF4" w:rsidRPr="00637EDC" w:rsidRDefault="00086AF4" w:rsidP="00D56600">
      <w:pPr>
        <w:pStyle w:val="a3"/>
        <w:spacing w:line="276" w:lineRule="auto"/>
        <w:ind w:left="0" w:firstLine="709"/>
        <w:jc w:val="both"/>
        <w:rPr>
          <w:iCs/>
          <w:sz w:val="30"/>
          <w:szCs w:val="30"/>
        </w:rPr>
      </w:pPr>
      <w:r w:rsidRPr="00637EDC">
        <w:rPr>
          <w:iCs/>
          <w:sz w:val="30"/>
          <w:szCs w:val="30"/>
        </w:rPr>
        <w:t xml:space="preserve">пункт 1 после слов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дополнить словами «, Федеральным законом от 31 декабря 2014 года № 488-ФЗ «О промышленной политике в Российской Федерации» и после слов «и (или) соглашения о государственно-частном (муниципально-частном) </w:t>
      </w:r>
      <w:r w:rsidRPr="00637EDC">
        <w:rPr>
          <w:iCs/>
          <w:sz w:val="30"/>
          <w:szCs w:val="30"/>
        </w:rPr>
        <w:lastRenderedPageBreak/>
        <w:t>партнерстве» дополнить словами «</w:t>
      </w:r>
      <w:r w:rsidR="006F0403" w:rsidRPr="00637EDC">
        <w:rPr>
          <w:iCs/>
          <w:sz w:val="30"/>
          <w:szCs w:val="30"/>
        </w:rPr>
        <w:t xml:space="preserve">, </w:t>
      </w:r>
      <w:r w:rsidRPr="00637EDC">
        <w:rPr>
          <w:iCs/>
          <w:sz w:val="30"/>
          <w:szCs w:val="30"/>
        </w:rPr>
        <w:t>и (или) специального инвестиционного контракта»;</w:t>
      </w:r>
    </w:p>
    <w:p w:rsidR="00086AF4" w:rsidRPr="00637EDC" w:rsidRDefault="00086AF4" w:rsidP="00D56600">
      <w:pPr>
        <w:pStyle w:val="a3"/>
        <w:spacing w:line="276" w:lineRule="auto"/>
        <w:ind w:left="0" w:firstLine="709"/>
        <w:jc w:val="both"/>
        <w:rPr>
          <w:iCs/>
          <w:sz w:val="30"/>
          <w:szCs w:val="30"/>
        </w:rPr>
      </w:pPr>
      <w:r w:rsidRPr="00637EDC">
        <w:rPr>
          <w:iCs/>
          <w:sz w:val="30"/>
          <w:szCs w:val="30"/>
        </w:rPr>
        <w:t xml:space="preserve">пункт 2 </w:t>
      </w:r>
      <w:r w:rsidR="007B0232" w:rsidRPr="00637EDC">
        <w:rPr>
          <w:iCs/>
          <w:sz w:val="30"/>
          <w:szCs w:val="30"/>
        </w:rPr>
        <w:t xml:space="preserve">после слов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дополнить словами </w:t>
      </w:r>
      <w:bookmarkStart w:id="40" w:name="_Hlk60780772"/>
      <w:r w:rsidR="007B0232" w:rsidRPr="00637EDC">
        <w:rPr>
          <w:iCs/>
          <w:sz w:val="30"/>
          <w:szCs w:val="30"/>
        </w:rPr>
        <w:t>«, Федеральным законом от 31 декабря 2014 года № 488-ФЗ «О промышленной политике в Российской Федерации</w:t>
      </w:r>
      <w:bookmarkEnd w:id="40"/>
      <w:r w:rsidR="007B0232" w:rsidRPr="00637EDC">
        <w:rPr>
          <w:iCs/>
          <w:sz w:val="30"/>
          <w:szCs w:val="30"/>
        </w:rPr>
        <w:t>» и после слов «и (или) соглашения о государственно-частном (муниципально-частном) партнерстве» дополнить словами «</w:t>
      </w:r>
      <w:bookmarkStart w:id="41" w:name="_Hlk60780829"/>
      <w:r w:rsidR="006F0403" w:rsidRPr="00637EDC">
        <w:rPr>
          <w:iCs/>
          <w:sz w:val="30"/>
          <w:szCs w:val="30"/>
        </w:rPr>
        <w:t xml:space="preserve">, </w:t>
      </w:r>
      <w:r w:rsidR="007B0232" w:rsidRPr="00637EDC">
        <w:rPr>
          <w:iCs/>
          <w:sz w:val="30"/>
          <w:szCs w:val="30"/>
        </w:rPr>
        <w:t>и (или) специального инвестиционного контракта</w:t>
      </w:r>
      <w:bookmarkEnd w:id="41"/>
      <w:r w:rsidR="007B0232" w:rsidRPr="00637EDC">
        <w:rPr>
          <w:iCs/>
          <w:sz w:val="30"/>
          <w:szCs w:val="30"/>
        </w:rPr>
        <w:t>»;</w:t>
      </w:r>
    </w:p>
    <w:p w:rsidR="00B22D5B" w:rsidRPr="00637EDC" w:rsidRDefault="00B22D5B" w:rsidP="00D56600">
      <w:pPr>
        <w:pStyle w:val="a3"/>
        <w:numPr>
          <w:ilvl w:val="0"/>
          <w:numId w:val="28"/>
        </w:numPr>
        <w:spacing w:line="276" w:lineRule="auto"/>
        <w:ind w:left="0" w:firstLine="709"/>
        <w:jc w:val="both"/>
        <w:rPr>
          <w:iCs/>
          <w:sz w:val="30"/>
          <w:szCs w:val="30"/>
        </w:rPr>
      </w:pPr>
      <w:r w:rsidRPr="00637EDC">
        <w:rPr>
          <w:iCs/>
          <w:sz w:val="30"/>
          <w:szCs w:val="30"/>
        </w:rPr>
        <w:t xml:space="preserve">часть 8 после слов </w:t>
      </w:r>
      <w:r w:rsidRPr="00637EDC">
        <w:rPr>
          <w:sz w:val="30"/>
          <w:szCs w:val="30"/>
        </w:rPr>
        <w:t xml:space="preserve">«(за вычетом налога, возмещенного организации, реализующей проект)» дополнить словами </w:t>
      </w:r>
      <w:bookmarkStart w:id="42" w:name="_Hlk60780912"/>
      <w:r w:rsidRPr="00637EDC">
        <w:rPr>
          <w:sz w:val="30"/>
          <w:szCs w:val="30"/>
        </w:rPr>
        <w:t xml:space="preserve">«, </w:t>
      </w:r>
      <w:r w:rsidR="006B0C59" w:rsidRPr="00637EDC">
        <w:rPr>
          <w:sz w:val="30"/>
          <w:szCs w:val="30"/>
        </w:rPr>
        <w:t>50 процентов налога на добычу полезных ископаемых в отношении добытых полезных ископаемых, определенных законодательством о налогах и сборах, за исключением углеводородного сырья, подземных вод, содержащих полезные ископаемые (промышленные воды) и (или) природные лечебные ресурсы (минеральные воды), а также термальных вод, земельного налога (в случае, если муниципальное образование является стороной соглашения о защите и поощрении капиталовложений)</w:t>
      </w:r>
      <w:bookmarkEnd w:id="42"/>
      <w:r w:rsidRPr="00637EDC">
        <w:rPr>
          <w:sz w:val="30"/>
          <w:szCs w:val="30"/>
        </w:rPr>
        <w:t>»;</w:t>
      </w:r>
    </w:p>
    <w:p w:rsidR="00075863" w:rsidRPr="00637EDC" w:rsidRDefault="00075863" w:rsidP="00D56600">
      <w:pPr>
        <w:pStyle w:val="a3"/>
        <w:numPr>
          <w:ilvl w:val="0"/>
          <w:numId w:val="28"/>
        </w:numPr>
        <w:spacing w:line="276" w:lineRule="auto"/>
        <w:ind w:left="0" w:firstLine="709"/>
        <w:jc w:val="both"/>
        <w:rPr>
          <w:iCs/>
          <w:sz w:val="30"/>
          <w:szCs w:val="30"/>
        </w:rPr>
      </w:pPr>
      <w:r w:rsidRPr="00637EDC">
        <w:rPr>
          <w:sz w:val="30"/>
          <w:szCs w:val="30"/>
        </w:rPr>
        <w:t>часть 11 дополнить предложениями следующего содержания:</w:t>
      </w:r>
    </w:p>
    <w:p w:rsidR="00075863" w:rsidRPr="00637EDC" w:rsidRDefault="00075863" w:rsidP="00D56600">
      <w:pPr>
        <w:pStyle w:val="a3"/>
        <w:spacing w:line="276" w:lineRule="auto"/>
        <w:ind w:left="0" w:firstLine="709"/>
        <w:jc w:val="both"/>
        <w:rPr>
          <w:iCs/>
          <w:sz w:val="30"/>
          <w:szCs w:val="30"/>
        </w:rPr>
      </w:pPr>
      <w:r w:rsidRPr="00637EDC">
        <w:rPr>
          <w:sz w:val="30"/>
          <w:szCs w:val="30"/>
        </w:rPr>
        <w:t>«</w:t>
      </w:r>
      <w:r w:rsidR="000E7E25" w:rsidRPr="00637EDC">
        <w:rPr>
          <w:sz w:val="30"/>
          <w:szCs w:val="30"/>
        </w:rPr>
        <w:t>Предусмотренное настоящей частью решение о возмещении причиненного реального ущерба принимается не позднее трех месяцев с момента сообщения организацией, реализующей проект, о выполнении условий, предусмотренных частью 3 настоящей статьи, или не позднее шести месяцев с момента последнего сообщения организацией, реализующей проект, о нарушении ее прав и законных интересов в соответствии с пунктом 3 части 3 настоящей статьи.</w:t>
      </w:r>
      <w:r w:rsidR="009E41A4" w:rsidRPr="00637EDC">
        <w:rPr>
          <w:sz w:val="30"/>
          <w:szCs w:val="30"/>
        </w:rPr>
        <w:t>».</w:t>
      </w:r>
    </w:p>
    <w:p w:rsidR="00937793" w:rsidRPr="00637EDC" w:rsidRDefault="00F07931" w:rsidP="00D56600">
      <w:pPr>
        <w:pStyle w:val="a3"/>
        <w:numPr>
          <w:ilvl w:val="0"/>
          <w:numId w:val="16"/>
        </w:numPr>
        <w:spacing w:line="276" w:lineRule="auto"/>
        <w:ind w:left="0" w:firstLine="709"/>
        <w:jc w:val="both"/>
        <w:rPr>
          <w:sz w:val="30"/>
          <w:szCs w:val="30"/>
        </w:rPr>
      </w:pPr>
      <w:r w:rsidRPr="00637EDC">
        <w:rPr>
          <w:sz w:val="30"/>
          <w:szCs w:val="30"/>
          <w:lang w:eastAsia="en-US"/>
        </w:rPr>
        <w:t>в статье 1</w:t>
      </w:r>
      <w:r w:rsidR="002043D8" w:rsidRPr="00637EDC">
        <w:rPr>
          <w:sz w:val="30"/>
          <w:szCs w:val="30"/>
          <w:lang w:eastAsia="en-US"/>
        </w:rPr>
        <w:t>4</w:t>
      </w:r>
      <w:r w:rsidR="00937793" w:rsidRPr="00637EDC">
        <w:rPr>
          <w:sz w:val="30"/>
          <w:szCs w:val="30"/>
          <w:lang w:eastAsia="en-US"/>
        </w:rPr>
        <w:t>:</w:t>
      </w:r>
    </w:p>
    <w:p w:rsidR="001E46AE" w:rsidRPr="00637EDC" w:rsidRDefault="00054CBD" w:rsidP="00D56600">
      <w:pPr>
        <w:pStyle w:val="a3"/>
        <w:numPr>
          <w:ilvl w:val="0"/>
          <w:numId w:val="38"/>
        </w:numPr>
        <w:spacing w:line="276" w:lineRule="auto"/>
        <w:ind w:left="0" w:firstLine="709"/>
        <w:jc w:val="both"/>
        <w:rPr>
          <w:sz w:val="30"/>
          <w:szCs w:val="30"/>
        </w:rPr>
      </w:pPr>
      <w:r w:rsidRPr="00637EDC">
        <w:rPr>
          <w:sz w:val="30"/>
          <w:szCs w:val="30"/>
        </w:rPr>
        <w:t xml:space="preserve">абзац первый пункта 3 части 1 после слов «договор между организацией, реализующей проект, и регулируемой организацией» дополнить словами </w:t>
      </w:r>
      <w:r w:rsidR="006607CF" w:rsidRPr="00637EDC">
        <w:rPr>
          <w:sz w:val="30"/>
          <w:szCs w:val="30"/>
        </w:rPr>
        <w:t>(в том числе договор поставки мощности, тепловой энергии, газа, оказания коммунальных услуг, на вывоз твердых коммунальных отходов, газоснабжения или теплоснабжения)</w:t>
      </w:r>
      <w:r w:rsidRPr="00637EDC">
        <w:rPr>
          <w:sz w:val="30"/>
          <w:szCs w:val="30"/>
        </w:rPr>
        <w:t>»;</w:t>
      </w:r>
    </w:p>
    <w:p w:rsidR="001E46AE" w:rsidRPr="00637EDC" w:rsidRDefault="001E46AE" w:rsidP="00D56600">
      <w:pPr>
        <w:pStyle w:val="a3"/>
        <w:numPr>
          <w:ilvl w:val="0"/>
          <w:numId w:val="38"/>
        </w:numPr>
        <w:spacing w:line="276" w:lineRule="auto"/>
        <w:ind w:left="0" w:firstLine="709"/>
        <w:jc w:val="both"/>
        <w:rPr>
          <w:sz w:val="30"/>
          <w:szCs w:val="30"/>
        </w:rPr>
      </w:pPr>
      <w:r w:rsidRPr="00637EDC">
        <w:rPr>
          <w:sz w:val="30"/>
          <w:szCs w:val="30"/>
        </w:rPr>
        <w:t>дополнить часть 1 пунктом 4 следующе</w:t>
      </w:r>
      <w:r w:rsidR="009B2FAF" w:rsidRPr="00637EDC">
        <w:rPr>
          <w:sz w:val="30"/>
          <w:szCs w:val="30"/>
        </w:rPr>
        <w:t>го</w:t>
      </w:r>
      <w:r w:rsidRPr="00637EDC">
        <w:rPr>
          <w:sz w:val="30"/>
          <w:szCs w:val="30"/>
        </w:rPr>
        <w:t xml:space="preserve"> </w:t>
      </w:r>
      <w:r w:rsidR="009B2FAF" w:rsidRPr="00637EDC">
        <w:rPr>
          <w:sz w:val="30"/>
          <w:szCs w:val="30"/>
        </w:rPr>
        <w:t>содержания</w:t>
      </w:r>
      <w:r w:rsidRPr="00637EDC">
        <w:rPr>
          <w:sz w:val="30"/>
          <w:szCs w:val="30"/>
        </w:rPr>
        <w:t>:</w:t>
      </w:r>
    </w:p>
    <w:p w:rsidR="009B2FAF" w:rsidRPr="00637EDC" w:rsidRDefault="001E46AE" w:rsidP="00D56600">
      <w:pPr>
        <w:spacing w:line="276" w:lineRule="auto"/>
        <w:ind w:firstLine="708"/>
        <w:jc w:val="both"/>
        <w:rPr>
          <w:sz w:val="30"/>
          <w:szCs w:val="30"/>
        </w:rPr>
      </w:pPr>
      <w:r w:rsidRPr="00637EDC">
        <w:rPr>
          <w:sz w:val="30"/>
          <w:szCs w:val="30"/>
        </w:rPr>
        <w:t>«</w:t>
      </w:r>
      <w:r w:rsidR="009B2FAF" w:rsidRPr="00637EDC">
        <w:rPr>
          <w:sz w:val="30"/>
          <w:szCs w:val="30"/>
        </w:rPr>
        <w:t>4) совокупность нижеперечисленных взаимозависимых договоров, направленных на перевозку и перевалку сельскохозяйственной продукции:</w:t>
      </w:r>
    </w:p>
    <w:p w:rsidR="009B2FAF" w:rsidRPr="00637EDC" w:rsidRDefault="009B2FAF" w:rsidP="00D56600">
      <w:pPr>
        <w:spacing w:line="276" w:lineRule="auto"/>
        <w:jc w:val="both"/>
        <w:rPr>
          <w:sz w:val="30"/>
          <w:szCs w:val="30"/>
        </w:rPr>
      </w:pPr>
      <w:r w:rsidRPr="00637EDC">
        <w:rPr>
          <w:sz w:val="30"/>
          <w:szCs w:val="30"/>
        </w:rPr>
        <w:lastRenderedPageBreak/>
        <w:tab/>
        <w:t xml:space="preserve">а) договора перевалки сельскохозяйственной продукции, заключенного между организацией, реализующей проект, и организацией </w:t>
      </w:r>
      <w:r w:rsidR="009B77D4">
        <w:rPr>
          <w:sz w:val="30"/>
          <w:szCs w:val="30"/>
        </w:rPr>
        <w:t>-</w:t>
      </w:r>
      <w:r w:rsidRPr="00637EDC">
        <w:rPr>
          <w:sz w:val="30"/>
          <w:szCs w:val="30"/>
        </w:rPr>
        <w:t xml:space="preserve"> грузоотправителем сельскохозяйственной продукции;</w:t>
      </w:r>
    </w:p>
    <w:p w:rsidR="001E46AE" w:rsidRPr="00637EDC" w:rsidRDefault="009B2FAF" w:rsidP="00D56600">
      <w:pPr>
        <w:spacing w:line="276" w:lineRule="auto"/>
        <w:ind w:firstLine="708"/>
        <w:jc w:val="both"/>
        <w:rPr>
          <w:sz w:val="30"/>
          <w:szCs w:val="30"/>
        </w:rPr>
      </w:pPr>
      <w:r w:rsidRPr="00637EDC">
        <w:rPr>
          <w:sz w:val="30"/>
          <w:szCs w:val="30"/>
        </w:rPr>
        <w:t>б) договора перевозки сельскохозяйственной продукции, заключенного между вышеуказанной организацией-грузоотправителем и регулируемой организацией по льготному тарифу, если на момент признания такого договора связанным договором регулируемая организация является стороной соглашения о возмещении за счет средств бюджетов бюджетной системы Российской Федерации доходов, недополученных такой регулируемой организацией вследствие оказания ею услуг по перевозке сельскохозяйственной продукции по льготному тарифу.»</w:t>
      </w:r>
      <w:r w:rsidR="00FF75BE" w:rsidRPr="00637EDC">
        <w:rPr>
          <w:sz w:val="30"/>
          <w:szCs w:val="30"/>
        </w:rPr>
        <w:t>.</w:t>
      </w:r>
    </w:p>
    <w:p w:rsidR="001E46AE" w:rsidRPr="00637EDC" w:rsidRDefault="009B2FAF" w:rsidP="00D56600">
      <w:pPr>
        <w:spacing w:line="276" w:lineRule="auto"/>
        <w:ind w:firstLine="708"/>
        <w:jc w:val="both"/>
        <w:rPr>
          <w:sz w:val="30"/>
          <w:szCs w:val="30"/>
        </w:rPr>
      </w:pPr>
      <w:r w:rsidRPr="00637EDC">
        <w:rPr>
          <w:sz w:val="30"/>
          <w:szCs w:val="30"/>
        </w:rPr>
        <w:t xml:space="preserve">г) </w:t>
      </w:r>
      <w:r w:rsidR="001E46AE" w:rsidRPr="00637EDC">
        <w:rPr>
          <w:sz w:val="30"/>
          <w:szCs w:val="30"/>
        </w:rPr>
        <w:t>дополнить часть 3 пунктом 4 следующего содержания:</w:t>
      </w:r>
    </w:p>
    <w:p w:rsidR="001E46AE" w:rsidRPr="00637EDC" w:rsidRDefault="001E46AE" w:rsidP="00D56600">
      <w:pPr>
        <w:spacing w:line="276" w:lineRule="auto"/>
        <w:ind w:firstLine="360"/>
        <w:jc w:val="both"/>
      </w:pPr>
      <w:r w:rsidRPr="00637EDC">
        <w:rPr>
          <w:sz w:val="30"/>
          <w:szCs w:val="30"/>
        </w:rPr>
        <w:t>«4) нарушение сроков и (или) объемов предоставления субсид</w:t>
      </w:r>
      <w:r w:rsidR="00FF75BE" w:rsidRPr="00637EDC">
        <w:rPr>
          <w:sz w:val="30"/>
          <w:szCs w:val="30"/>
        </w:rPr>
        <w:t xml:space="preserve">ии </w:t>
      </w:r>
      <w:r w:rsidR="009B2FAF" w:rsidRPr="00637EDC">
        <w:rPr>
          <w:sz w:val="30"/>
          <w:szCs w:val="30"/>
        </w:rPr>
        <w:t>регулируемой организации</w:t>
      </w:r>
      <w:r w:rsidRPr="00637EDC">
        <w:rPr>
          <w:sz w:val="30"/>
          <w:szCs w:val="30"/>
        </w:rPr>
        <w:t>, указанно</w:t>
      </w:r>
      <w:r w:rsidR="009B2FAF" w:rsidRPr="00637EDC">
        <w:rPr>
          <w:sz w:val="30"/>
          <w:szCs w:val="30"/>
        </w:rPr>
        <w:t>й</w:t>
      </w:r>
      <w:r w:rsidRPr="00637EDC">
        <w:rPr>
          <w:sz w:val="30"/>
          <w:szCs w:val="30"/>
        </w:rPr>
        <w:t xml:space="preserve"> в</w:t>
      </w:r>
      <w:r w:rsidR="00FF75BE" w:rsidRPr="00637EDC">
        <w:rPr>
          <w:sz w:val="30"/>
          <w:szCs w:val="30"/>
        </w:rPr>
        <w:t xml:space="preserve"> подпункте (б)</w:t>
      </w:r>
      <w:r w:rsidRPr="00637EDC">
        <w:rPr>
          <w:sz w:val="30"/>
          <w:szCs w:val="30"/>
        </w:rPr>
        <w:t xml:space="preserve"> пункт</w:t>
      </w:r>
      <w:r w:rsidR="00FF75BE" w:rsidRPr="00637EDC">
        <w:rPr>
          <w:sz w:val="30"/>
          <w:szCs w:val="30"/>
        </w:rPr>
        <w:t>а</w:t>
      </w:r>
      <w:r w:rsidRPr="00637EDC">
        <w:rPr>
          <w:sz w:val="30"/>
          <w:szCs w:val="30"/>
        </w:rPr>
        <w:t xml:space="preserve"> 4 части 1 настоящей статьи.».</w:t>
      </w:r>
    </w:p>
    <w:p w:rsidR="001B045A" w:rsidRPr="00637EDC" w:rsidRDefault="00FF75BE" w:rsidP="00D56600">
      <w:pPr>
        <w:spacing w:line="276" w:lineRule="auto"/>
        <w:ind w:left="360" w:firstLine="348"/>
        <w:jc w:val="both"/>
        <w:rPr>
          <w:sz w:val="30"/>
          <w:szCs w:val="30"/>
        </w:rPr>
      </w:pPr>
      <w:r w:rsidRPr="00637EDC">
        <w:rPr>
          <w:sz w:val="30"/>
          <w:szCs w:val="30"/>
        </w:rPr>
        <w:t>д</w:t>
      </w:r>
      <w:r w:rsidR="001E46AE" w:rsidRPr="00637EDC">
        <w:rPr>
          <w:sz w:val="30"/>
          <w:szCs w:val="30"/>
        </w:rPr>
        <w:t xml:space="preserve">) </w:t>
      </w:r>
      <w:r w:rsidR="008A7522" w:rsidRPr="00637EDC">
        <w:rPr>
          <w:sz w:val="30"/>
          <w:szCs w:val="30"/>
        </w:rPr>
        <w:t>дополнить частью 6 следующего содержания:</w:t>
      </w:r>
    </w:p>
    <w:p w:rsidR="003476BF" w:rsidRPr="00637EDC" w:rsidRDefault="007C70F9" w:rsidP="00D56600">
      <w:pPr>
        <w:pStyle w:val="a3"/>
        <w:spacing w:line="276" w:lineRule="auto"/>
        <w:ind w:left="0" w:firstLine="709"/>
        <w:jc w:val="both"/>
        <w:rPr>
          <w:sz w:val="30"/>
          <w:szCs w:val="30"/>
        </w:rPr>
      </w:pPr>
      <w:r w:rsidRPr="00637EDC">
        <w:rPr>
          <w:sz w:val="30"/>
          <w:szCs w:val="30"/>
        </w:rPr>
        <w:t>«6. Связанными договорами в порядке, предусмотренном настоящим Федеральным законом, могут признаваться, в том числе, договоры, заключенные до 7 мая 2018 года.»</w:t>
      </w:r>
      <w:r w:rsidR="00AA0746" w:rsidRPr="00637EDC">
        <w:rPr>
          <w:sz w:val="30"/>
          <w:szCs w:val="30"/>
        </w:rPr>
        <w:t>;</w:t>
      </w:r>
    </w:p>
    <w:p w:rsidR="00AA0746" w:rsidRPr="00637EDC" w:rsidRDefault="00AA0746" w:rsidP="00D56600">
      <w:pPr>
        <w:pStyle w:val="a3"/>
        <w:numPr>
          <w:ilvl w:val="0"/>
          <w:numId w:val="16"/>
        </w:numPr>
        <w:spacing w:line="276" w:lineRule="auto"/>
        <w:ind w:left="0" w:firstLine="709"/>
        <w:jc w:val="both"/>
        <w:rPr>
          <w:sz w:val="30"/>
          <w:szCs w:val="30"/>
          <w:lang w:eastAsia="en-US"/>
        </w:rPr>
      </w:pPr>
      <w:r w:rsidRPr="00637EDC">
        <w:rPr>
          <w:sz w:val="30"/>
          <w:szCs w:val="30"/>
          <w:lang w:eastAsia="en-US"/>
        </w:rPr>
        <w:t xml:space="preserve">в статье 15: </w:t>
      </w:r>
    </w:p>
    <w:p w:rsidR="00E014F2" w:rsidRPr="00637EDC" w:rsidRDefault="004701D0" w:rsidP="00D56600">
      <w:pPr>
        <w:pStyle w:val="a3"/>
        <w:numPr>
          <w:ilvl w:val="0"/>
          <w:numId w:val="30"/>
        </w:numPr>
        <w:spacing w:line="276" w:lineRule="auto"/>
        <w:ind w:left="0" w:firstLine="709"/>
        <w:jc w:val="both"/>
        <w:rPr>
          <w:sz w:val="30"/>
          <w:szCs w:val="30"/>
        </w:rPr>
      </w:pPr>
      <w:r w:rsidRPr="00637EDC">
        <w:rPr>
          <w:sz w:val="30"/>
          <w:szCs w:val="30"/>
        </w:rPr>
        <w:t>част</w:t>
      </w:r>
      <w:r w:rsidR="00E014F2" w:rsidRPr="00637EDC">
        <w:rPr>
          <w:sz w:val="30"/>
          <w:szCs w:val="30"/>
        </w:rPr>
        <w:t>и</w:t>
      </w:r>
      <w:r w:rsidRPr="00637EDC">
        <w:rPr>
          <w:sz w:val="30"/>
          <w:szCs w:val="30"/>
        </w:rPr>
        <w:t xml:space="preserve"> 1</w:t>
      </w:r>
      <w:r w:rsidR="00E014F2" w:rsidRPr="00637EDC">
        <w:rPr>
          <w:sz w:val="30"/>
          <w:szCs w:val="30"/>
        </w:rPr>
        <w:t>:</w:t>
      </w:r>
    </w:p>
    <w:p w:rsidR="00E014F2" w:rsidRPr="00637EDC" w:rsidRDefault="00E014F2" w:rsidP="00D56600">
      <w:pPr>
        <w:pStyle w:val="a3"/>
        <w:spacing w:line="276" w:lineRule="auto"/>
        <w:ind w:left="709"/>
        <w:jc w:val="both"/>
        <w:rPr>
          <w:sz w:val="30"/>
          <w:szCs w:val="30"/>
        </w:rPr>
      </w:pPr>
      <w:r w:rsidRPr="00637EDC">
        <w:rPr>
          <w:sz w:val="30"/>
          <w:szCs w:val="30"/>
        </w:rPr>
        <w:t>абзац первый изложить в следующей редакции:</w:t>
      </w:r>
    </w:p>
    <w:p w:rsidR="00E014F2" w:rsidRPr="00637EDC" w:rsidRDefault="00E014F2" w:rsidP="00D56600">
      <w:pPr>
        <w:pStyle w:val="a3"/>
        <w:spacing w:line="276" w:lineRule="auto"/>
        <w:ind w:left="0" w:firstLine="709"/>
        <w:jc w:val="both"/>
        <w:rPr>
          <w:sz w:val="30"/>
          <w:szCs w:val="30"/>
        </w:rPr>
      </w:pPr>
      <w:r w:rsidRPr="00637EDC">
        <w:rPr>
          <w:sz w:val="30"/>
          <w:szCs w:val="30"/>
        </w:rPr>
        <w:t>«</w:t>
      </w:r>
      <w:r w:rsidR="003B6B55" w:rsidRPr="00637EDC">
        <w:rPr>
          <w:sz w:val="30"/>
          <w:szCs w:val="30"/>
        </w:rPr>
        <w:t>Организации, реализующей проект, может быть предоставлена мера государственной поддержки, предусматривающая возмещение затрат, в соответствии с законодательством Российской Федерации:</w:t>
      </w:r>
      <w:r w:rsidRPr="00637EDC">
        <w:rPr>
          <w:sz w:val="30"/>
          <w:szCs w:val="30"/>
        </w:rPr>
        <w:t>»</w:t>
      </w:r>
    </w:p>
    <w:p w:rsidR="008560A6" w:rsidRPr="00637EDC" w:rsidRDefault="004701D0" w:rsidP="00D56600">
      <w:pPr>
        <w:pStyle w:val="a3"/>
        <w:spacing w:line="276" w:lineRule="auto"/>
        <w:ind w:left="0" w:firstLine="709"/>
        <w:jc w:val="both"/>
        <w:rPr>
          <w:sz w:val="30"/>
          <w:szCs w:val="30"/>
        </w:rPr>
      </w:pPr>
      <w:r w:rsidRPr="00637EDC">
        <w:rPr>
          <w:sz w:val="30"/>
          <w:szCs w:val="30"/>
        </w:rPr>
        <w:t>пунк</w:t>
      </w:r>
      <w:r w:rsidR="008560A6" w:rsidRPr="00637EDC">
        <w:rPr>
          <w:sz w:val="30"/>
          <w:szCs w:val="30"/>
        </w:rPr>
        <w:t>т</w:t>
      </w:r>
      <w:r w:rsidRPr="00637EDC">
        <w:rPr>
          <w:sz w:val="30"/>
          <w:szCs w:val="30"/>
        </w:rPr>
        <w:t xml:space="preserve"> </w:t>
      </w:r>
      <w:r w:rsidR="008560A6" w:rsidRPr="00637EDC">
        <w:rPr>
          <w:sz w:val="30"/>
          <w:szCs w:val="30"/>
        </w:rPr>
        <w:t>1 после слов «находящихся в государственной (муниципальной) собственности» дополнить словами «</w:t>
      </w:r>
      <w:r w:rsidR="0017205E" w:rsidRPr="00637EDC">
        <w:rPr>
          <w:sz w:val="30"/>
          <w:szCs w:val="30"/>
        </w:rPr>
        <w:t xml:space="preserve">(в том числе на </w:t>
      </w:r>
      <w:r w:rsidR="006B1012" w:rsidRPr="00637EDC">
        <w:rPr>
          <w:sz w:val="30"/>
          <w:szCs w:val="30"/>
        </w:rPr>
        <w:t xml:space="preserve">технологическое присоединение </w:t>
      </w:r>
      <w:r w:rsidR="003B6B55" w:rsidRPr="00637EDC">
        <w:rPr>
          <w:sz w:val="30"/>
          <w:szCs w:val="30"/>
        </w:rPr>
        <w:t xml:space="preserve">(примыкание) </w:t>
      </w:r>
      <w:r w:rsidR="006B1012" w:rsidRPr="00637EDC">
        <w:rPr>
          <w:sz w:val="30"/>
          <w:szCs w:val="30"/>
        </w:rPr>
        <w:t>к инженерным и транспортным сетям</w:t>
      </w:r>
      <w:r w:rsidR="0017205E" w:rsidRPr="00637EDC">
        <w:rPr>
          <w:sz w:val="30"/>
          <w:szCs w:val="30"/>
        </w:rPr>
        <w:t>)</w:t>
      </w:r>
      <w:r w:rsidRPr="00637EDC">
        <w:rPr>
          <w:sz w:val="30"/>
          <w:szCs w:val="30"/>
        </w:rPr>
        <w:t>»</w:t>
      </w:r>
      <w:r w:rsidR="008560A6" w:rsidRPr="00637EDC">
        <w:rPr>
          <w:sz w:val="30"/>
          <w:szCs w:val="30"/>
        </w:rPr>
        <w:t>;</w:t>
      </w:r>
    </w:p>
    <w:p w:rsidR="00814E66" w:rsidRPr="00637EDC" w:rsidRDefault="00135232" w:rsidP="00D56600">
      <w:pPr>
        <w:pStyle w:val="a3"/>
        <w:spacing w:line="276" w:lineRule="auto"/>
        <w:ind w:left="0" w:firstLine="709"/>
        <w:jc w:val="both"/>
        <w:rPr>
          <w:sz w:val="30"/>
          <w:szCs w:val="30"/>
        </w:rPr>
      </w:pPr>
      <w:r w:rsidRPr="00637EDC">
        <w:rPr>
          <w:sz w:val="30"/>
          <w:szCs w:val="30"/>
        </w:rPr>
        <w:t>дополнить пунктом 3 следующего содержания:</w:t>
      </w:r>
    </w:p>
    <w:p w:rsidR="00135232" w:rsidRPr="00637EDC" w:rsidRDefault="00135232" w:rsidP="00D56600">
      <w:pPr>
        <w:pStyle w:val="a3"/>
        <w:spacing w:line="276" w:lineRule="auto"/>
        <w:ind w:left="0" w:firstLine="709"/>
        <w:jc w:val="both"/>
        <w:rPr>
          <w:sz w:val="30"/>
          <w:szCs w:val="30"/>
        </w:rPr>
      </w:pPr>
      <w:r w:rsidRPr="00637EDC">
        <w:rPr>
          <w:sz w:val="30"/>
          <w:szCs w:val="30"/>
        </w:rPr>
        <w:t>«3) на уплату процентов по кредитам и займам, купонного дохода по облигационным займам, привлеченным для реализации инвестиционного проекта</w:t>
      </w:r>
      <w:r w:rsidR="00197F6F" w:rsidRPr="00637EDC">
        <w:rPr>
          <w:sz w:val="30"/>
          <w:szCs w:val="30"/>
        </w:rPr>
        <w:t xml:space="preserve"> в части создания (строительства) новых либо модернизацию и (или) реконструкцию существующих объектов недвижимого имущества и (или) комплекса объектов движимого и недвижимого имущества, связанных между собой, и (или) на создание результатов интеллектуальной деятельности и (или) средств индивидуализации</w:t>
      </w:r>
      <w:r w:rsidR="00D955A1" w:rsidRPr="00637EDC">
        <w:rPr>
          <w:sz w:val="30"/>
          <w:szCs w:val="30"/>
        </w:rPr>
        <w:t>;</w:t>
      </w:r>
      <w:r w:rsidRPr="00637EDC">
        <w:rPr>
          <w:sz w:val="30"/>
          <w:szCs w:val="30"/>
        </w:rPr>
        <w:t>»;</w:t>
      </w:r>
    </w:p>
    <w:p w:rsidR="0071520E" w:rsidRPr="00637EDC" w:rsidRDefault="0071520E" w:rsidP="00D56600">
      <w:pPr>
        <w:pStyle w:val="a3"/>
        <w:spacing w:line="276" w:lineRule="auto"/>
        <w:ind w:left="0" w:firstLine="709"/>
        <w:jc w:val="both"/>
        <w:rPr>
          <w:sz w:val="30"/>
          <w:szCs w:val="30"/>
        </w:rPr>
      </w:pPr>
      <w:r w:rsidRPr="00637EDC">
        <w:rPr>
          <w:sz w:val="30"/>
          <w:szCs w:val="30"/>
        </w:rPr>
        <w:lastRenderedPageBreak/>
        <w:t>дополнить пунктом 4 следующего содержания:</w:t>
      </w:r>
    </w:p>
    <w:p w:rsidR="005D063B" w:rsidRPr="00637EDC" w:rsidRDefault="005D063B" w:rsidP="00D56600">
      <w:pPr>
        <w:pStyle w:val="a3"/>
        <w:spacing w:line="276" w:lineRule="auto"/>
        <w:ind w:left="0" w:firstLine="709"/>
        <w:jc w:val="both"/>
        <w:rPr>
          <w:sz w:val="30"/>
          <w:szCs w:val="30"/>
        </w:rPr>
      </w:pPr>
      <w:r w:rsidRPr="00637EDC">
        <w:rPr>
          <w:sz w:val="30"/>
          <w:szCs w:val="30"/>
        </w:rPr>
        <w:t xml:space="preserve">«4) </w:t>
      </w:r>
      <w:r w:rsidR="00891FE1" w:rsidRPr="00637EDC">
        <w:rPr>
          <w:sz w:val="30"/>
          <w:szCs w:val="30"/>
        </w:rPr>
        <w:t>если инвестиционный проект соответствует условиям, предусмотренным частью 1.1 настоящей статьи, то на научные исследования и (или) опытно-конструкторские разработки, необходимых для реализации инвестиционного проекта, при условии, что соответствующие затраты относятся к расходам, предусмотренным пунктом 2 статьи 262 Налогового кодекса Российской Федерации (только в части капитализированных затрат).</w:t>
      </w:r>
      <w:r w:rsidRPr="00637EDC">
        <w:rPr>
          <w:sz w:val="30"/>
          <w:szCs w:val="30"/>
        </w:rPr>
        <w:t>;</w:t>
      </w:r>
    </w:p>
    <w:p w:rsidR="00FB3649" w:rsidRPr="00637EDC" w:rsidRDefault="000A030A" w:rsidP="00D56600">
      <w:pPr>
        <w:pStyle w:val="a3"/>
        <w:spacing w:line="276" w:lineRule="auto"/>
        <w:ind w:left="0" w:firstLine="709"/>
        <w:jc w:val="both"/>
        <w:rPr>
          <w:sz w:val="30"/>
          <w:szCs w:val="30"/>
        </w:rPr>
      </w:pPr>
      <w:r w:rsidRPr="00637EDC">
        <w:rPr>
          <w:sz w:val="30"/>
          <w:szCs w:val="30"/>
        </w:rPr>
        <w:t xml:space="preserve">дополнить пунктом </w:t>
      </w:r>
      <w:r w:rsidR="00FB3649" w:rsidRPr="00637EDC">
        <w:rPr>
          <w:sz w:val="30"/>
          <w:szCs w:val="30"/>
        </w:rPr>
        <w:t>5</w:t>
      </w:r>
      <w:r w:rsidRPr="00637EDC">
        <w:rPr>
          <w:sz w:val="30"/>
          <w:szCs w:val="30"/>
        </w:rPr>
        <w:t xml:space="preserve"> следующего </w:t>
      </w:r>
      <w:r w:rsidR="00FB3649" w:rsidRPr="00637EDC">
        <w:rPr>
          <w:sz w:val="30"/>
          <w:szCs w:val="30"/>
        </w:rPr>
        <w:t>содержания:</w:t>
      </w:r>
    </w:p>
    <w:p w:rsidR="000A030A" w:rsidRPr="00637EDC" w:rsidRDefault="000A030A" w:rsidP="00D56600">
      <w:pPr>
        <w:pStyle w:val="a3"/>
        <w:spacing w:line="276" w:lineRule="auto"/>
        <w:ind w:left="0" w:firstLine="709"/>
        <w:jc w:val="both"/>
        <w:rPr>
          <w:sz w:val="30"/>
          <w:szCs w:val="30"/>
        </w:rPr>
      </w:pPr>
      <w:r w:rsidRPr="00637EDC">
        <w:rPr>
          <w:sz w:val="30"/>
          <w:szCs w:val="30"/>
        </w:rPr>
        <w:t>«</w:t>
      </w:r>
      <w:r w:rsidR="00FB3649" w:rsidRPr="00637EDC">
        <w:rPr>
          <w:sz w:val="30"/>
          <w:szCs w:val="30"/>
        </w:rPr>
        <w:t>5</w:t>
      </w:r>
      <w:r w:rsidRPr="00637EDC">
        <w:rPr>
          <w:sz w:val="30"/>
          <w:szCs w:val="30"/>
        </w:rPr>
        <w:t xml:space="preserve">) </w:t>
      </w:r>
      <w:r w:rsidR="000E769C" w:rsidRPr="00637EDC">
        <w:rPr>
          <w:sz w:val="30"/>
          <w:szCs w:val="30"/>
        </w:rPr>
        <w:t>если инвестиционный проект соответствует условиям, предусмотренным частью 1.2 настоящей статьи, то на создание и (или) модернизацию оборудования для обеспечения вычислительных мощностей, необходимых для реализации инвестиционного проекта.</w:t>
      </w:r>
      <w:r w:rsidRPr="00637EDC">
        <w:rPr>
          <w:sz w:val="30"/>
          <w:szCs w:val="30"/>
        </w:rPr>
        <w:t>»;</w:t>
      </w:r>
    </w:p>
    <w:p w:rsidR="00345A1F" w:rsidRPr="00637EDC" w:rsidRDefault="00345A1F" w:rsidP="00D56600">
      <w:pPr>
        <w:pStyle w:val="a3"/>
        <w:numPr>
          <w:ilvl w:val="0"/>
          <w:numId w:val="30"/>
        </w:numPr>
        <w:spacing w:line="276" w:lineRule="auto"/>
        <w:ind w:left="0" w:firstLine="709"/>
        <w:contextualSpacing w:val="0"/>
        <w:jc w:val="both"/>
        <w:rPr>
          <w:sz w:val="30"/>
          <w:szCs w:val="30"/>
        </w:rPr>
      </w:pPr>
      <w:r w:rsidRPr="00637EDC">
        <w:rPr>
          <w:sz w:val="30"/>
          <w:szCs w:val="30"/>
        </w:rPr>
        <w:t>дополнить частью 1.</w:t>
      </w:r>
      <w:r w:rsidR="00330D74" w:rsidRPr="00637EDC">
        <w:rPr>
          <w:sz w:val="30"/>
          <w:szCs w:val="30"/>
        </w:rPr>
        <w:t>1</w:t>
      </w:r>
      <w:r w:rsidRPr="00637EDC">
        <w:rPr>
          <w:sz w:val="30"/>
          <w:szCs w:val="30"/>
        </w:rPr>
        <w:t xml:space="preserve"> следующего содержания:</w:t>
      </w:r>
    </w:p>
    <w:p w:rsidR="00330E0B" w:rsidRPr="00637EDC" w:rsidRDefault="00A83C89" w:rsidP="00D56600">
      <w:pPr>
        <w:spacing w:line="276" w:lineRule="auto"/>
        <w:ind w:firstLine="708"/>
        <w:jc w:val="both"/>
        <w:rPr>
          <w:sz w:val="30"/>
          <w:szCs w:val="30"/>
        </w:rPr>
      </w:pPr>
      <w:r w:rsidRPr="00637EDC">
        <w:rPr>
          <w:sz w:val="30"/>
          <w:szCs w:val="30"/>
        </w:rPr>
        <w:t>«</w:t>
      </w:r>
      <w:r w:rsidR="00330E0B" w:rsidRPr="00637EDC">
        <w:rPr>
          <w:sz w:val="30"/>
          <w:szCs w:val="30"/>
        </w:rPr>
        <w:t xml:space="preserve">1.1. Затраты, предусмотренные пунктом 4 части 1 настоящей статьи, возмещаются при выполнении следующих условий: </w:t>
      </w:r>
    </w:p>
    <w:p w:rsidR="00330E0B" w:rsidRPr="00637EDC" w:rsidRDefault="00330E0B" w:rsidP="00D56600">
      <w:pPr>
        <w:spacing w:line="276" w:lineRule="auto"/>
        <w:ind w:firstLine="708"/>
        <w:jc w:val="both"/>
        <w:rPr>
          <w:sz w:val="30"/>
          <w:szCs w:val="30"/>
        </w:rPr>
      </w:pPr>
      <w:r w:rsidRPr="00637EDC">
        <w:rPr>
          <w:sz w:val="30"/>
          <w:szCs w:val="30"/>
        </w:rPr>
        <w:t>1)</w:t>
      </w:r>
      <w:r w:rsidRPr="00637EDC">
        <w:rPr>
          <w:sz w:val="30"/>
          <w:szCs w:val="30"/>
        </w:rPr>
        <w:tab/>
        <w:t xml:space="preserve">инвестиционный проект предусматривает разработку и внедрение новой технологии в целях освоения серийного производства промышленной продукции на основе указанной технологии и (или) в целях серийной реализации разработанного программного обеспечения (на основании лицензионных договоров) и (или) в целях оказания услуг на основе такого программного обеспечения; </w:t>
      </w:r>
    </w:p>
    <w:p w:rsidR="00330E0B" w:rsidRPr="00637EDC" w:rsidRDefault="00330E0B" w:rsidP="00D56600">
      <w:pPr>
        <w:spacing w:line="276" w:lineRule="auto"/>
        <w:ind w:firstLine="708"/>
        <w:jc w:val="both"/>
        <w:rPr>
          <w:sz w:val="30"/>
          <w:szCs w:val="30"/>
        </w:rPr>
      </w:pPr>
      <w:r w:rsidRPr="00637EDC">
        <w:rPr>
          <w:sz w:val="30"/>
          <w:szCs w:val="30"/>
        </w:rPr>
        <w:t>2)</w:t>
      </w:r>
      <w:r w:rsidRPr="00637EDC">
        <w:rPr>
          <w:sz w:val="30"/>
          <w:szCs w:val="30"/>
        </w:rPr>
        <w:tab/>
        <w:t xml:space="preserve">была осуществлена государственная регистрация прав на разработанную новую технологию как результат интеллектуальной деятельности, в том числе в случаях, когда государственная регистрация прав на результат интеллектуальной деятельности осуществляется по желанию правообладателя; </w:t>
      </w:r>
    </w:p>
    <w:p w:rsidR="00184685" w:rsidRPr="00637EDC" w:rsidRDefault="00330E0B" w:rsidP="00D56600">
      <w:pPr>
        <w:pStyle w:val="a3"/>
        <w:spacing w:line="276" w:lineRule="auto"/>
        <w:ind w:left="0" w:firstLine="709"/>
        <w:contextualSpacing w:val="0"/>
        <w:jc w:val="both"/>
        <w:rPr>
          <w:sz w:val="30"/>
          <w:szCs w:val="30"/>
        </w:rPr>
      </w:pPr>
      <w:r w:rsidRPr="00637EDC">
        <w:rPr>
          <w:sz w:val="30"/>
          <w:szCs w:val="30"/>
        </w:rPr>
        <w:t>3)</w:t>
      </w:r>
      <w:r w:rsidRPr="00637EDC">
        <w:rPr>
          <w:sz w:val="30"/>
          <w:szCs w:val="30"/>
        </w:rPr>
        <w:tab/>
        <w:t>не менее 80 процентов от совокупной выручки по инвестиционному проекту в течение срока действия стабилизационной оговорки составляет выручка от реализации произведенной на основе технологии, указанной в пункте 1 настоящей части, промышленной продукции и (или) от реализации разработанного программного обеспечения и (или) от оказания на его основе услуг лицам, не входящим в одну группу лиц с организацией, реализующей проект.</w:t>
      </w:r>
      <w:r w:rsidR="00184685" w:rsidRPr="00637EDC">
        <w:rPr>
          <w:sz w:val="30"/>
          <w:szCs w:val="30"/>
        </w:rPr>
        <w:t>»;</w:t>
      </w:r>
    </w:p>
    <w:p w:rsidR="00A83C89" w:rsidRPr="00637EDC" w:rsidRDefault="00A83C89" w:rsidP="00D56600">
      <w:pPr>
        <w:pStyle w:val="a3"/>
        <w:numPr>
          <w:ilvl w:val="0"/>
          <w:numId w:val="30"/>
        </w:numPr>
        <w:spacing w:line="276" w:lineRule="auto"/>
        <w:ind w:left="0" w:firstLine="709"/>
        <w:contextualSpacing w:val="0"/>
        <w:jc w:val="both"/>
        <w:rPr>
          <w:sz w:val="30"/>
          <w:szCs w:val="30"/>
        </w:rPr>
      </w:pPr>
      <w:r w:rsidRPr="00637EDC">
        <w:rPr>
          <w:sz w:val="30"/>
          <w:szCs w:val="30"/>
        </w:rPr>
        <w:t>дополнить частью 1.</w:t>
      </w:r>
      <w:r w:rsidR="00330D74" w:rsidRPr="00637EDC">
        <w:rPr>
          <w:sz w:val="30"/>
          <w:szCs w:val="30"/>
        </w:rPr>
        <w:t>2</w:t>
      </w:r>
      <w:r w:rsidRPr="00637EDC">
        <w:rPr>
          <w:sz w:val="30"/>
          <w:szCs w:val="30"/>
        </w:rPr>
        <w:t xml:space="preserve"> следующего содержания</w:t>
      </w:r>
    </w:p>
    <w:p w:rsidR="00780542" w:rsidRPr="00637EDC" w:rsidRDefault="00D07721" w:rsidP="00D56600">
      <w:pPr>
        <w:spacing w:line="276" w:lineRule="auto"/>
        <w:ind w:firstLine="709"/>
        <w:jc w:val="both"/>
        <w:rPr>
          <w:sz w:val="30"/>
          <w:szCs w:val="30"/>
        </w:rPr>
      </w:pPr>
      <w:r w:rsidRPr="00637EDC">
        <w:rPr>
          <w:sz w:val="30"/>
          <w:szCs w:val="30"/>
        </w:rPr>
        <w:lastRenderedPageBreak/>
        <w:t>«</w:t>
      </w:r>
      <w:r w:rsidR="00780542" w:rsidRPr="00637EDC">
        <w:rPr>
          <w:sz w:val="30"/>
          <w:szCs w:val="30"/>
        </w:rPr>
        <w:t>1.2. Затраты, предусмотренные пунктом 5 части 1 настоящей статьи, возмещаются при выполнении следующих условий:</w:t>
      </w:r>
    </w:p>
    <w:p w:rsidR="00780542" w:rsidRPr="00637EDC" w:rsidRDefault="00780542" w:rsidP="00D56600">
      <w:pPr>
        <w:spacing w:line="276" w:lineRule="auto"/>
        <w:ind w:firstLine="709"/>
        <w:jc w:val="both"/>
        <w:rPr>
          <w:sz w:val="30"/>
          <w:szCs w:val="30"/>
        </w:rPr>
      </w:pPr>
      <w:r w:rsidRPr="00637EDC">
        <w:rPr>
          <w:sz w:val="30"/>
          <w:szCs w:val="30"/>
        </w:rPr>
        <w:t>а) инвестиционный проект относится к инвестиционным проектам в сфере цифровой экономики в соответствии с частью 1.1 статьи 6 настоящего Федерального закона;</w:t>
      </w:r>
    </w:p>
    <w:p w:rsidR="00D07721" w:rsidRPr="00637EDC" w:rsidRDefault="00780542" w:rsidP="00D56600">
      <w:pPr>
        <w:spacing w:line="276" w:lineRule="auto"/>
        <w:ind w:firstLine="709"/>
        <w:jc w:val="both"/>
        <w:rPr>
          <w:sz w:val="30"/>
          <w:szCs w:val="30"/>
        </w:rPr>
      </w:pPr>
      <w:r w:rsidRPr="00637EDC">
        <w:rPr>
          <w:sz w:val="30"/>
          <w:szCs w:val="30"/>
        </w:rPr>
        <w:t>б) инвестиционный проект предусматривает создание новой технологии (в том числе программного обеспечения) в сфере искусственного интеллекта или оказание услуг</w:t>
      </w:r>
      <w:r w:rsidRPr="00637EDC">
        <w:rPr>
          <w:sz w:val="30"/>
        </w:rPr>
        <w:t xml:space="preserve"> </w:t>
      </w:r>
      <w:r w:rsidRPr="00637EDC">
        <w:rPr>
          <w:sz w:val="30"/>
          <w:szCs w:val="30"/>
        </w:rPr>
        <w:t>на базе технологий и алгоритмов, относящихся к сфере искусственного интеллекта, или создание и (или) модернизацию центров обработки данных.</w:t>
      </w:r>
      <w:r w:rsidR="00D07721" w:rsidRPr="00637EDC">
        <w:rPr>
          <w:sz w:val="30"/>
          <w:szCs w:val="30"/>
        </w:rPr>
        <w:t>»</w:t>
      </w:r>
      <w:r w:rsidR="00FA3FDB" w:rsidRPr="00637EDC">
        <w:rPr>
          <w:sz w:val="30"/>
          <w:szCs w:val="30"/>
        </w:rPr>
        <w:t>;</w:t>
      </w:r>
    </w:p>
    <w:p w:rsidR="000A030A" w:rsidRPr="00637EDC" w:rsidRDefault="000A030A" w:rsidP="00D56600">
      <w:pPr>
        <w:pStyle w:val="a3"/>
        <w:numPr>
          <w:ilvl w:val="0"/>
          <w:numId w:val="30"/>
        </w:numPr>
        <w:spacing w:line="276" w:lineRule="auto"/>
        <w:ind w:left="0" w:firstLine="709"/>
        <w:contextualSpacing w:val="0"/>
        <w:jc w:val="both"/>
        <w:rPr>
          <w:sz w:val="30"/>
          <w:szCs w:val="30"/>
        </w:rPr>
      </w:pPr>
      <w:r w:rsidRPr="00637EDC">
        <w:rPr>
          <w:sz w:val="30"/>
          <w:szCs w:val="30"/>
        </w:rPr>
        <w:t>дополнить частью 1.</w:t>
      </w:r>
      <w:r w:rsidR="001C7D13" w:rsidRPr="00637EDC">
        <w:rPr>
          <w:sz w:val="30"/>
          <w:szCs w:val="30"/>
        </w:rPr>
        <w:t>3</w:t>
      </w:r>
      <w:r w:rsidRPr="00637EDC">
        <w:rPr>
          <w:sz w:val="30"/>
          <w:szCs w:val="30"/>
        </w:rPr>
        <w:t xml:space="preserve"> следующего содержания:</w:t>
      </w:r>
    </w:p>
    <w:p w:rsidR="000D6D80" w:rsidRPr="00637EDC" w:rsidRDefault="0016156A" w:rsidP="00D56600">
      <w:pPr>
        <w:spacing w:line="276" w:lineRule="auto"/>
        <w:ind w:firstLine="709"/>
        <w:jc w:val="both"/>
        <w:rPr>
          <w:sz w:val="30"/>
          <w:szCs w:val="30"/>
        </w:rPr>
      </w:pPr>
      <w:r w:rsidRPr="00637EDC">
        <w:rPr>
          <w:sz w:val="30"/>
          <w:szCs w:val="30"/>
        </w:rPr>
        <w:t>«</w:t>
      </w:r>
      <w:r w:rsidR="000D6D80" w:rsidRPr="00637EDC">
        <w:rPr>
          <w:sz w:val="30"/>
          <w:szCs w:val="30"/>
        </w:rPr>
        <w:t>1.3. Организации, реализующей проект, который предусматривает создание (строительство), реконструкцию и (или) модернизацию нескольких видов объектов инфраструктуры (объекты транспортной, энергетической, коммунальной, социальной и (или) цифровой инфраструктур) в качестве основного объекта инвестиционного проекта, могут быть возмещены затраты, предусмотренные пунктами 1, 2 части 1 настоящей статьи, при соблюдении следующих условий:</w:t>
      </w:r>
    </w:p>
    <w:p w:rsidR="000D6D80" w:rsidRPr="00637EDC" w:rsidRDefault="000D6D80" w:rsidP="00D56600">
      <w:pPr>
        <w:spacing w:line="276" w:lineRule="auto"/>
        <w:ind w:firstLine="709"/>
        <w:jc w:val="both"/>
        <w:rPr>
          <w:sz w:val="30"/>
          <w:szCs w:val="30"/>
        </w:rPr>
      </w:pPr>
      <w:r w:rsidRPr="00637EDC">
        <w:rPr>
          <w:sz w:val="30"/>
          <w:szCs w:val="30"/>
        </w:rPr>
        <w:t>1) не менее 80 процентов от совокупной выручки по инвестиционному проекту в течение срока действия стабилизационной оговорки составляет выручка от эксплуатации одного вида объектов инфраструктуры (транспортной, энергетической, коммунальной, социальной и (или) цифровой инфраструктур) в виде предоставления возмездного доступа к инфраструктуре (товарам, услугам) физическим или юридическим лицам (без учета выручки от предоставления доступа для государственных корпораций, государственных компаний, публично-правовых компаний, а также хозяйственных обществ,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16156A" w:rsidRPr="00637EDC" w:rsidRDefault="000D6D80" w:rsidP="00D56600">
      <w:pPr>
        <w:spacing w:line="276" w:lineRule="auto"/>
        <w:ind w:firstLine="709"/>
        <w:jc w:val="both"/>
        <w:rPr>
          <w:sz w:val="30"/>
          <w:szCs w:val="30"/>
        </w:rPr>
      </w:pPr>
      <w:r w:rsidRPr="00637EDC">
        <w:rPr>
          <w:sz w:val="30"/>
          <w:szCs w:val="30"/>
        </w:rPr>
        <w:t>2) возмещение затрат, предусмотренных пунктами 1, 2 части 1 настоящей статьи, осуществляется в отношении всех иных объектов инфраструктуры, которые не относятся к виду объектов инфраструктуры, предусмотренному пунктом 1 настоящей части и которые для целей возмещения затрат, предусмотренных пунктами 1, 2 части 1 настоящей статьи, считаются объектами обеспечивающей и (или) сопутствующей инфраструктур.</w:t>
      </w:r>
      <w:r w:rsidR="0016156A" w:rsidRPr="00637EDC">
        <w:rPr>
          <w:sz w:val="30"/>
          <w:szCs w:val="30"/>
        </w:rPr>
        <w:t>»;</w:t>
      </w:r>
    </w:p>
    <w:p w:rsidR="0016156A" w:rsidRPr="00637EDC" w:rsidRDefault="00DB0F80" w:rsidP="00D56600">
      <w:pPr>
        <w:pStyle w:val="a3"/>
        <w:numPr>
          <w:ilvl w:val="0"/>
          <w:numId w:val="30"/>
        </w:numPr>
        <w:spacing w:line="276" w:lineRule="auto"/>
        <w:ind w:left="0" w:firstLine="709"/>
        <w:contextualSpacing w:val="0"/>
        <w:jc w:val="both"/>
        <w:rPr>
          <w:sz w:val="30"/>
          <w:szCs w:val="30"/>
        </w:rPr>
      </w:pPr>
      <w:r w:rsidRPr="00637EDC">
        <w:rPr>
          <w:sz w:val="30"/>
          <w:szCs w:val="30"/>
        </w:rPr>
        <w:lastRenderedPageBreak/>
        <w:t>дополнить частью 1.</w:t>
      </w:r>
      <w:r w:rsidR="001C7D13" w:rsidRPr="00637EDC">
        <w:rPr>
          <w:sz w:val="30"/>
          <w:szCs w:val="30"/>
        </w:rPr>
        <w:t>4</w:t>
      </w:r>
      <w:r w:rsidRPr="00637EDC">
        <w:rPr>
          <w:sz w:val="30"/>
          <w:szCs w:val="30"/>
        </w:rPr>
        <w:t xml:space="preserve"> следующего содержания:</w:t>
      </w:r>
    </w:p>
    <w:p w:rsidR="00DB0F80" w:rsidRPr="00637EDC" w:rsidRDefault="00DB0F80" w:rsidP="00D56600">
      <w:pPr>
        <w:spacing w:line="276" w:lineRule="auto"/>
        <w:ind w:firstLine="708"/>
        <w:jc w:val="both"/>
        <w:rPr>
          <w:sz w:val="30"/>
          <w:szCs w:val="30"/>
        </w:rPr>
      </w:pPr>
      <w:r w:rsidRPr="00637EDC">
        <w:rPr>
          <w:sz w:val="30"/>
          <w:szCs w:val="30"/>
        </w:rPr>
        <w:t>«1.</w:t>
      </w:r>
      <w:r w:rsidR="001C7D13" w:rsidRPr="00637EDC">
        <w:rPr>
          <w:sz w:val="30"/>
          <w:szCs w:val="30"/>
        </w:rPr>
        <w:t>4</w:t>
      </w:r>
      <w:r w:rsidRPr="00637EDC">
        <w:rPr>
          <w:sz w:val="30"/>
          <w:szCs w:val="30"/>
        </w:rPr>
        <w:t xml:space="preserve">. </w:t>
      </w:r>
      <w:r w:rsidR="00DB0BAA" w:rsidRPr="00637EDC">
        <w:rPr>
          <w:sz w:val="30"/>
          <w:szCs w:val="30"/>
        </w:rPr>
        <w:t>Указанная в части 1 настоящей статьи мера государственной поддержки осуществляется в форме субсидии или в иной форме, в случаях и в порядке, предусмотренных законодательством о налогах и сборах.</w:t>
      </w:r>
      <w:r w:rsidRPr="00637EDC">
        <w:rPr>
          <w:sz w:val="30"/>
          <w:szCs w:val="30"/>
        </w:rPr>
        <w:t>»;</w:t>
      </w:r>
    </w:p>
    <w:p w:rsidR="0039552F" w:rsidRPr="00637EDC" w:rsidRDefault="0039552F" w:rsidP="00D56600">
      <w:pPr>
        <w:pStyle w:val="a3"/>
        <w:numPr>
          <w:ilvl w:val="0"/>
          <w:numId w:val="30"/>
        </w:numPr>
        <w:spacing w:line="276" w:lineRule="auto"/>
        <w:ind w:left="0" w:firstLine="709"/>
        <w:contextualSpacing w:val="0"/>
        <w:jc w:val="both"/>
        <w:rPr>
          <w:sz w:val="30"/>
          <w:szCs w:val="30"/>
        </w:rPr>
      </w:pPr>
      <w:r w:rsidRPr="00637EDC">
        <w:rPr>
          <w:sz w:val="30"/>
          <w:szCs w:val="30"/>
        </w:rPr>
        <w:t>части 2:</w:t>
      </w:r>
    </w:p>
    <w:p w:rsidR="0039552F" w:rsidRPr="00637EDC" w:rsidRDefault="0039552F" w:rsidP="00D56600">
      <w:pPr>
        <w:pStyle w:val="a3"/>
        <w:spacing w:line="276" w:lineRule="auto"/>
        <w:ind w:left="0" w:firstLine="709"/>
        <w:contextualSpacing w:val="0"/>
        <w:jc w:val="both"/>
        <w:rPr>
          <w:sz w:val="30"/>
          <w:szCs w:val="30"/>
        </w:rPr>
      </w:pPr>
      <w:r w:rsidRPr="00637EDC">
        <w:rPr>
          <w:sz w:val="30"/>
          <w:szCs w:val="30"/>
        </w:rPr>
        <w:t xml:space="preserve">пункт 2 </w:t>
      </w:r>
      <w:r w:rsidR="00CF354D" w:rsidRPr="00637EDC">
        <w:rPr>
          <w:sz w:val="30"/>
          <w:szCs w:val="30"/>
        </w:rPr>
        <w:t xml:space="preserve">после </w:t>
      </w:r>
      <w:r w:rsidRPr="00637EDC">
        <w:rPr>
          <w:sz w:val="30"/>
          <w:szCs w:val="30"/>
        </w:rPr>
        <w:t xml:space="preserve">слов «для объектов сопутствующей инфраструктуры» </w:t>
      </w:r>
      <w:r w:rsidR="00CF354D" w:rsidRPr="00637EDC">
        <w:rPr>
          <w:sz w:val="30"/>
          <w:szCs w:val="30"/>
        </w:rPr>
        <w:t>дополнить</w:t>
      </w:r>
      <w:r w:rsidRPr="00637EDC">
        <w:rPr>
          <w:sz w:val="30"/>
          <w:szCs w:val="30"/>
        </w:rPr>
        <w:t xml:space="preserve"> словами </w:t>
      </w:r>
      <w:bookmarkStart w:id="43" w:name="_Hlk60783664"/>
      <w:r w:rsidRPr="00637EDC">
        <w:rPr>
          <w:sz w:val="30"/>
          <w:szCs w:val="30"/>
        </w:rPr>
        <w:t>«</w:t>
      </w:r>
      <w:r w:rsidR="00CF354D" w:rsidRPr="00637EDC">
        <w:rPr>
          <w:sz w:val="30"/>
          <w:szCs w:val="30"/>
        </w:rPr>
        <w:t xml:space="preserve">, а также </w:t>
      </w:r>
      <w:r w:rsidRPr="00637EDC">
        <w:rPr>
          <w:sz w:val="30"/>
          <w:szCs w:val="30"/>
        </w:rPr>
        <w:t>в случаях, предусмотренных пунктами</w:t>
      </w:r>
      <w:r w:rsidR="00F44944" w:rsidRPr="00637EDC">
        <w:rPr>
          <w:sz w:val="30"/>
          <w:szCs w:val="30"/>
        </w:rPr>
        <w:t xml:space="preserve"> </w:t>
      </w:r>
      <w:r w:rsidRPr="00637EDC">
        <w:rPr>
          <w:sz w:val="30"/>
          <w:szCs w:val="30"/>
        </w:rPr>
        <w:t>3</w:t>
      </w:r>
      <w:r w:rsidR="00F44944" w:rsidRPr="00637EDC">
        <w:rPr>
          <w:sz w:val="30"/>
          <w:szCs w:val="30"/>
        </w:rPr>
        <w:t xml:space="preserve"> и</w:t>
      </w:r>
      <w:r w:rsidRPr="00637EDC">
        <w:rPr>
          <w:sz w:val="30"/>
          <w:szCs w:val="30"/>
        </w:rPr>
        <w:t xml:space="preserve"> 4</w:t>
      </w:r>
      <w:r w:rsidR="00F44944" w:rsidRPr="00637EDC">
        <w:rPr>
          <w:sz w:val="30"/>
          <w:szCs w:val="30"/>
        </w:rPr>
        <w:t xml:space="preserve"> части 1</w:t>
      </w:r>
      <w:r w:rsidRPr="00637EDC">
        <w:rPr>
          <w:sz w:val="30"/>
          <w:szCs w:val="30"/>
        </w:rPr>
        <w:t xml:space="preserve"> настоящей статьи;»;</w:t>
      </w:r>
      <w:bookmarkEnd w:id="43"/>
    </w:p>
    <w:p w:rsidR="0039552F" w:rsidRPr="00637EDC" w:rsidRDefault="0039552F" w:rsidP="00D56600">
      <w:pPr>
        <w:pStyle w:val="a3"/>
        <w:spacing w:line="276" w:lineRule="auto"/>
        <w:ind w:left="709"/>
        <w:contextualSpacing w:val="0"/>
        <w:jc w:val="both"/>
        <w:rPr>
          <w:sz w:val="30"/>
          <w:szCs w:val="30"/>
        </w:rPr>
      </w:pPr>
      <w:r w:rsidRPr="00637EDC">
        <w:rPr>
          <w:sz w:val="30"/>
          <w:szCs w:val="30"/>
        </w:rPr>
        <w:t>дополнить пунктом 3 следующего содержания:</w:t>
      </w:r>
    </w:p>
    <w:p w:rsidR="0039552F" w:rsidRPr="00637EDC" w:rsidRDefault="0039552F" w:rsidP="00D56600">
      <w:pPr>
        <w:pStyle w:val="a3"/>
        <w:spacing w:line="276" w:lineRule="auto"/>
        <w:ind w:left="0" w:firstLine="709"/>
        <w:contextualSpacing w:val="0"/>
        <w:jc w:val="both"/>
        <w:rPr>
          <w:sz w:val="30"/>
          <w:szCs w:val="30"/>
        </w:rPr>
      </w:pPr>
      <w:r w:rsidRPr="00637EDC">
        <w:rPr>
          <w:sz w:val="30"/>
          <w:szCs w:val="30"/>
        </w:rPr>
        <w:t>«</w:t>
      </w:r>
      <w:bookmarkStart w:id="44" w:name="_Hlk60783869"/>
      <w:r w:rsidRPr="00637EDC">
        <w:rPr>
          <w:sz w:val="30"/>
          <w:szCs w:val="30"/>
        </w:rPr>
        <w:t xml:space="preserve">3) не может превышать 20 процентов фактически понесенных затрат в случаях, </w:t>
      </w:r>
      <w:r w:rsidR="00343A46" w:rsidRPr="00637EDC">
        <w:rPr>
          <w:sz w:val="30"/>
          <w:szCs w:val="30"/>
        </w:rPr>
        <w:t xml:space="preserve">предусмотренных </w:t>
      </w:r>
      <w:r w:rsidRPr="00637EDC">
        <w:rPr>
          <w:sz w:val="30"/>
          <w:szCs w:val="30"/>
        </w:rPr>
        <w:t>пункт</w:t>
      </w:r>
      <w:r w:rsidR="00F44944" w:rsidRPr="00637EDC">
        <w:rPr>
          <w:sz w:val="30"/>
          <w:szCs w:val="30"/>
        </w:rPr>
        <w:t>ом</w:t>
      </w:r>
      <w:r w:rsidRPr="00637EDC">
        <w:rPr>
          <w:sz w:val="30"/>
          <w:szCs w:val="30"/>
        </w:rPr>
        <w:t xml:space="preserve"> </w:t>
      </w:r>
      <w:r w:rsidR="00343A46" w:rsidRPr="00637EDC">
        <w:rPr>
          <w:sz w:val="30"/>
          <w:szCs w:val="30"/>
        </w:rPr>
        <w:t>5</w:t>
      </w:r>
      <w:r w:rsidRPr="00637EDC">
        <w:rPr>
          <w:sz w:val="30"/>
          <w:szCs w:val="30"/>
        </w:rPr>
        <w:t xml:space="preserve"> части 1 настоящей статьи</w:t>
      </w:r>
      <w:bookmarkEnd w:id="44"/>
      <w:r w:rsidR="00107CF7" w:rsidRPr="00637EDC">
        <w:rPr>
          <w:sz w:val="30"/>
          <w:szCs w:val="30"/>
        </w:rPr>
        <w:t>.</w:t>
      </w:r>
      <w:r w:rsidRPr="00637EDC">
        <w:rPr>
          <w:sz w:val="30"/>
          <w:szCs w:val="30"/>
        </w:rPr>
        <w:t>»;</w:t>
      </w:r>
    </w:p>
    <w:p w:rsidR="0071520E" w:rsidRPr="00637EDC" w:rsidRDefault="0071520E" w:rsidP="00D56600">
      <w:pPr>
        <w:pStyle w:val="a3"/>
        <w:numPr>
          <w:ilvl w:val="0"/>
          <w:numId w:val="30"/>
        </w:numPr>
        <w:spacing w:line="276" w:lineRule="auto"/>
        <w:ind w:left="0" w:firstLine="709"/>
        <w:contextualSpacing w:val="0"/>
        <w:jc w:val="both"/>
        <w:rPr>
          <w:sz w:val="30"/>
          <w:szCs w:val="30"/>
        </w:rPr>
      </w:pPr>
      <w:r w:rsidRPr="00637EDC">
        <w:rPr>
          <w:sz w:val="30"/>
          <w:szCs w:val="30"/>
        </w:rPr>
        <w:t xml:space="preserve">часть 3 после слов «(за вычетом налога, возмещенного организации, реализующей проект)» дополнить словами </w:t>
      </w:r>
      <w:bookmarkStart w:id="45" w:name="_Hlk60783961"/>
      <w:r w:rsidRPr="00637EDC">
        <w:rPr>
          <w:sz w:val="30"/>
          <w:szCs w:val="30"/>
        </w:rPr>
        <w:t xml:space="preserve">«, </w:t>
      </w:r>
      <w:bookmarkEnd w:id="45"/>
      <w:r w:rsidR="00DB0BAA" w:rsidRPr="00637EDC">
        <w:rPr>
          <w:sz w:val="30"/>
          <w:szCs w:val="30"/>
        </w:rPr>
        <w:t>50 процентов налога на добычу полезных ископаемых в отношении добытых полезных ископаемых, определенных законодательством о налогах и сборах, за исключением углеводородного сырья, подземных вод, содержащих полезные ископаемые (промышленные воды) и (или) природные лечебные ресурсы (минеральные воды), а также термальных вод, земельного налога (в случае, если муниципальное образование является стороной соглашения о защите и поощрении капиталовложений)</w:t>
      </w:r>
      <w:r w:rsidRPr="00637EDC">
        <w:rPr>
          <w:sz w:val="30"/>
          <w:szCs w:val="30"/>
        </w:rPr>
        <w:t>»;</w:t>
      </w:r>
    </w:p>
    <w:p w:rsidR="00A039D4" w:rsidRPr="00637EDC" w:rsidRDefault="00A84047" w:rsidP="00D56600">
      <w:pPr>
        <w:pStyle w:val="a3"/>
        <w:numPr>
          <w:ilvl w:val="0"/>
          <w:numId w:val="30"/>
        </w:numPr>
        <w:spacing w:line="276" w:lineRule="auto"/>
        <w:ind w:left="0" w:firstLine="709"/>
        <w:contextualSpacing w:val="0"/>
        <w:jc w:val="both"/>
        <w:rPr>
          <w:sz w:val="30"/>
          <w:szCs w:val="30"/>
        </w:rPr>
      </w:pPr>
      <w:r w:rsidRPr="00637EDC">
        <w:rPr>
          <w:sz w:val="30"/>
          <w:szCs w:val="30"/>
        </w:rPr>
        <w:t>пункт 2</w:t>
      </w:r>
      <w:r w:rsidR="00A039D4" w:rsidRPr="00637EDC">
        <w:rPr>
          <w:sz w:val="30"/>
          <w:szCs w:val="30"/>
        </w:rPr>
        <w:t xml:space="preserve"> </w:t>
      </w:r>
      <w:r w:rsidR="003721F1" w:rsidRPr="00637EDC">
        <w:rPr>
          <w:sz w:val="30"/>
          <w:szCs w:val="30"/>
        </w:rPr>
        <w:t xml:space="preserve">части 4 </w:t>
      </w:r>
      <w:r w:rsidR="00A039D4" w:rsidRPr="00637EDC">
        <w:rPr>
          <w:sz w:val="30"/>
          <w:szCs w:val="30"/>
        </w:rPr>
        <w:t xml:space="preserve">после слов «для сопутствующей инфраструктуры» дополнить словами </w:t>
      </w:r>
      <w:bookmarkStart w:id="46" w:name="_Hlk60784038"/>
      <w:r w:rsidR="00A039D4" w:rsidRPr="00637EDC">
        <w:rPr>
          <w:sz w:val="30"/>
          <w:szCs w:val="30"/>
        </w:rPr>
        <w:t>«</w:t>
      </w:r>
      <w:r w:rsidR="00CF354D" w:rsidRPr="00637EDC">
        <w:rPr>
          <w:sz w:val="30"/>
          <w:szCs w:val="30"/>
        </w:rPr>
        <w:t xml:space="preserve">, а также </w:t>
      </w:r>
      <w:r w:rsidR="00A039D4" w:rsidRPr="00637EDC">
        <w:rPr>
          <w:sz w:val="30"/>
          <w:szCs w:val="30"/>
        </w:rPr>
        <w:t>для случа</w:t>
      </w:r>
      <w:r w:rsidR="005D45D7" w:rsidRPr="00637EDC">
        <w:rPr>
          <w:sz w:val="30"/>
          <w:szCs w:val="30"/>
        </w:rPr>
        <w:t>ев</w:t>
      </w:r>
      <w:r w:rsidR="00A039D4" w:rsidRPr="00637EDC">
        <w:rPr>
          <w:sz w:val="30"/>
          <w:szCs w:val="30"/>
        </w:rPr>
        <w:t>, предусмотренн</w:t>
      </w:r>
      <w:r w:rsidR="005D45D7" w:rsidRPr="00637EDC">
        <w:rPr>
          <w:sz w:val="30"/>
          <w:szCs w:val="30"/>
        </w:rPr>
        <w:t>ых</w:t>
      </w:r>
      <w:r w:rsidR="00A039D4" w:rsidRPr="00637EDC">
        <w:rPr>
          <w:sz w:val="30"/>
          <w:szCs w:val="30"/>
        </w:rPr>
        <w:t xml:space="preserve"> </w:t>
      </w:r>
      <w:r w:rsidR="00CF354D" w:rsidRPr="00637EDC">
        <w:rPr>
          <w:sz w:val="30"/>
          <w:szCs w:val="30"/>
        </w:rPr>
        <w:t>пункт</w:t>
      </w:r>
      <w:r w:rsidR="000D785B" w:rsidRPr="00637EDC">
        <w:rPr>
          <w:sz w:val="30"/>
          <w:szCs w:val="30"/>
        </w:rPr>
        <w:t>ами</w:t>
      </w:r>
      <w:r w:rsidR="00CF354D" w:rsidRPr="00637EDC">
        <w:rPr>
          <w:sz w:val="30"/>
          <w:szCs w:val="30"/>
        </w:rPr>
        <w:t xml:space="preserve"> </w:t>
      </w:r>
      <w:r w:rsidR="003721F1" w:rsidRPr="00637EDC">
        <w:rPr>
          <w:sz w:val="30"/>
          <w:szCs w:val="30"/>
        </w:rPr>
        <w:t xml:space="preserve">3, 4 и </w:t>
      </w:r>
      <w:r w:rsidR="00CF354D" w:rsidRPr="00637EDC">
        <w:rPr>
          <w:sz w:val="30"/>
          <w:szCs w:val="30"/>
        </w:rPr>
        <w:t>5</w:t>
      </w:r>
      <w:r w:rsidR="000D785B" w:rsidRPr="00637EDC">
        <w:rPr>
          <w:sz w:val="30"/>
          <w:szCs w:val="30"/>
        </w:rPr>
        <w:t xml:space="preserve"> </w:t>
      </w:r>
      <w:r w:rsidR="00A039D4" w:rsidRPr="00637EDC">
        <w:rPr>
          <w:sz w:val="30"/>
          <w:szCs w:val="30"/>
        </w:rPr>
        <w:t>части 1 настоящей статьи</w:t>
      </w:r>
      <w:bookmarkEnd w:id="46"/>
      <w:r w:rsidR="00A039D4" w:rsidRPr="00637EDC">
        <w:rPr>
          <w:sz w:val="30"/>
          <w:szCs w:val="30"/>
        </w:rPr>
        <w:t>»;</w:t>
      </w:r>
    </w:p>
    <w:p w:rsidR="00A039D4" w:rsidRPr="00637EDC" w:rsidRDefault="00A039D4" w:rsidP="00D56600">
      <w:pPr>
        <w:pStyle w:val="a3"/>
        <w:numPr>
          <w:ilvl w:val="0"/>
          <w:numId w:val="30"/>
        </w:numPr>
        <w:spacing w:line="276" w:lineRule="auto"/>
        <w:ind w:left="0" w:firstLine="709"/>
        <w:contextualSpacing w:val="0"/>
        <w:jc w:val="both"/>
        <w:rPr>
          <w:sz w:val="30"/>
          <w:szCs w:val="30"/>
        </w:rPr>
      </w:pPr>
      <w:r w:rsidRPr="00637EDC">
        <w:rPr>
          <w:sz w:val="30"/>
          <w:szCs w:val="30"/>
        </w:rPr>
        <w:t>пункт 2 части 5 после слов «для сопутствующей инфраструктуры» дополнить словами «</w:t>
      </w:r>
      <w:bookmarkStart w:id="47" w:name="_Hlk60784112"/>
      <w:r w:rsidRPr="00637EDC">
        <w:rPr>
          <w:sz w:val="30"/>
          <w:szCs w:val="30"/>
        </w:rPr>
        <w:t>и для случая, предусмотренного пунктом 3 части 1 настоящей статьи</w:t>
      </w:r>
      <w:bookmarkEnd w:id="47"/>
      <w:r w:rsidRPr="00637EDC">
        <w:rPr>
          <w:sz w:val="30"/>
          <w:szCs w:val="30"/>
        </w:rPr>
        <w:t>»;</w:t>
      </w:r>
    </w:p>
    <w:p w:rsidR="00E73745" w:rsidRPr="00637EDC" w:rsidRDefault="00E73745" w:rsidP="00D56600">
      <w:pPr>
        <w:pStyle w:val="a3"/>
        <w:numPr>
          <w:ilvl w:val="0"/>
          <w:numId w:val="30"/>
        </w:numPr>
        <w:spacing w:line="276" w:lineRule="auto"/>
        <w:ind w:left="0" w:firstLine="709"/>
        <w:contextualSpacing w:val="0"/>
        <w:rPr>
          <w:sz w:val="30"/>
          <w:szCs w:val="30"/>
        </w:rPr>
      </w:pPr>
      <w:r w:rsidRPr="00637EDC">
        <w:rPr>
          <w:sz w:val="30"/>
          <w:szCs w:val="30"/>
        </w:rPr>
        <w:t>части 7:</w:t>
      </w:r>
    </w:p>
    <w:p w:rsidR="00E73745" w:rsidRPr="00637EDC" w:rsidRDefault="00E73745" w:rsidP="00D56600">
      <w:pPr>
        <w:pStyle w:val="a3"/>
        <w:spacing w:line="276" w:lineRule="auto"/>
        <w:ind w:left="709"/>
        <w:contextualSpacing w:val="0"/>
        <w:rPr>
          <w:sz w:val="30"/>
          <w:szCs w:val="30"/>
        </w:rPr>
      </w:pPr>
      <w:r w:rsidRPr="00637EDC">
        <w:rPr>
          <w:sz w:val="30"/>
          <w:szCs w:val="30"/>
        </w:rPr>
        <w:t>абзац первый изложить в следующей редакции:</w:t>
      </w:r>
    </w:p>
    <w:p w:rsidR="009F4D60" w:rsidRPr="00637EDC" w:rsidRDefault="009F4D60" w:rsidP="00D56600">
      <w:pPr>
        <w:pStyle w:val="a3"/>
        <w:spacing w:line="276" w:lineRule="auto"/>
        <w:ind w:left="0" w:firstLine="709"/>
        <w:contextualSpacing w:val="0"/>
        <w:jc w:val="both"/>
        <w:rPr>
          <w:sz w:val="30"/>
          <w:szCs w:val="30"/>
        </w:rPr>
      </w:pPr>
      <w:r w:rsidRPr="00637EDC">
        <w:rPr>
          <w:sz w:val="30"/>
          <w:szCs w:val="30"/>
        </w:rPr>
        <w:t>«</w:t>
      </w:r>
      <w:bookmarkStart w:id="48" w:name="_Hlk60784178"/>
      <w:r w:rsidRPr="00637EDC">
        <w:rPr>
          <w:sz w:val="30"/>
          <w:szCs w:val="30"/>
        </w:rPr>
        <w:t>Возмещение затрат, указанных в части 1 настоящей статьи, осуществляется при соблюдении следующих условий:</w:t>
      </w:r>
      <w:bookmarkEnd w:id="48"/>
      <w:r w:rsidRPr="00637EDC">
        <w:rPr>
          <w:sz w:val="30"/>
          <w:szCs w:val="30"/>
        </w:rPr>
        <w:t>»;</w:t>
      </w:r>
    </w:p>
    <w:p w:rsidR="009F4D60" w:rsidRPr="00637EDC" w:rsidRDefault="009F4D60" w:rsidP="00D56600">
      <w:pPr>
        <w:pStyle w:val="a3"/>
        <w:spacing w:line="276" w:lineRule="auto"/>
        <w:ind w:left="0" w:firstLine="709"/>
        <w:contextualSpacing w:val="0"/>
        <w:jc w:val="both"/>
        <w:rPr>
          <w:sz w:val="30"/>
          <w:szCs w:val="30"/>
        </w:rPr>
      </w:pPr>
      <w:r w:rsidRPr="00637EDC">
        <w:rPr>
          <w:sz w:val="30"/>
          <w:szCs w:val="30"/>
        </w:rPr>
        <w:t xml:space="preserve">в пункте 3 слова «(предельного объема расходов федерального бюджета, бюджетов субъектов Российской Федерации на возмещение затрат, осуществленных в целях создания (строительства), модернизации и (или) реконструкции объекта инфраструктуры)» заменить словами </w:t>
      </w:r>
      <w:bookmarkStart w:id="49" w:name="_Hlk60784260"/>
      <w:r w:rsidRPr="00637EDC">
        <w:rPr>
          <w:sz w:val="30"/>
          <w:szCs w:val="30"/>
        </w:rPr>
        <w:t>«, указанных в части 1 настоящей статьи</w:t>
      </w:r>
      <w:r w:rsidR="00A039D4" w:rsidRPr="00637EDC">
        <w:rPr>
          <w:sz w:val="30"/>
          <w:szCs w:val="30"/>
        </w:rPr>
        <w:t xml:space="preserve"> (для случаев, предусмотренных пунктами 1, 2 части 1 настоящей статьи)</w:t>
      </w:r>
      <w:bookmarkEnd w:id="49"/>
      <w:r w:rsidR="00A039D4" w:rsidRPr="00637EDC">
        <w:rPr>
          <w:sz w:val="30"/>
          <w:szCs w:val="30"/>
        </w:rPr>
        <w:t>;</w:t>
      </w:r>
      <w:r w:rsidRPr="00637EDC">
        <w:rPr>
          <w:sz w:val="30"/>
          <w:szCs w:val="30"/>
        </w:rPr>
        <w:t>»;</w:t>
      </w:r>
    </w:p>
    <w:p w:rsidR="00A039D4" w:rsidRPr="00637EDC" w:rsidRDefault="00A039D4" w:rsidP="00D56600">
      <w:pPr>
        <w:pStyle w:val="a3"/>
        <w:spacing w:line="276" w:lineRule="auto"/>
        <w:ind w:left="0" w:firstLine="709"/>
        <w:contextualSpacing w:val="0"/>
        <w:jc w:val="both"/>
        <w:rPr>
          <w:sz w:val="30"/>
          <w:szCs w:val="30"/>
        </w:rPr>
      </w:pPr>
      <w:r w:rsidRPr="00637EDC">
        <w:rPr>
          <w:sz w:val="30"/>
          <w:szCs w:val="30"/>
        </w:rPr>
        <w:lastRenderedPageBreak/>
        <w:t xml:space="preserve">в пункте 4 после слов «необходимых для реализации инвестиционного проекта» дополнить словами </w:t>
      </w:r>
      <w:bookmarkStart w:id="50" w:name="_Hlk60784314"/>
      <w:r w:rsidRPr="00637EDC">
        <w:rPr>
          <w:sz w:val="30"/>
          <w:szCs w:val="30"/>
        </w:rPr>
        <w:t>«(для случаев, предусмотренных пунктами 1, 2 части 1 настоящей статьи)</w:t>
      </w:r>
      <w:bookmarkEnd w:id="50"/>
      <w:r w:rsidRPr="00637EDC">
        <w:rPr>
          <w:sz w:val="30"/>
          <w:szCs w:val="30"/>
        </w:rPr>
        <w:t xml:space="preserve">»; </w:t>
      </w:r>
    </w:p>
    <w:p w:rsidR="00A039D4" w:rsidRPr="00637EDC" w:rsidRDefault="00A039D4" w:rsidP="00D56600">
      <w:pPr>
        <w:pStyle w:val="a3"/>
        <w:spacing w:line="276" w:lineRule="auto"/>
        <w:ind w:left="0" w:firstLine="709"/>
        <w:contextualSpacing w:val="0"/>
        <w:jc w:val="both"/>
        <w:rPr>
          <w:sz w:val="30"/>
          <w:szCs w:val="30"/>
        </w:rPr>
      </w:pPr>
      <w:r w:rsidRPr="00637EDC">
        <w:rPr>
          <w:sz w:val="30"/>
          <w:szCs w:val="30"/>
        </w:rPr>
        <w:t xml:space="preserve">в пункте 5 после слов «указанной в части 1 настоящей статьи» дополнить словами </w:t>
      </w:r>
      <w:bookmarkStart w:id="51" w:name="_Hlk60784369"/>
      <w:r w:rsidRPr="00637EDC">
        <w:rPr>
          <w:sz w:val="30"/>
          <w:szCs w:val="30"/>
        </w:rPr>
        <w:t>«(для случаев, предусмотренных пунктами 1, 2 части 1 настоящей статьи)</w:t>
      </w:r>
      <w:bookmarkEnd w:id="51"/>
      <w:r w:rsidRPr="00637EDC">
        <w:rPr>
          <w:sz w:val="30"/>
          <w:szCs w:val="30"/>
        </w:rPr>
        <w:t>»;</w:t>
      </w:r>
    </w:p>
    <w:p w:rsidR="00026E2A" w:rsidRPr="00637EDC" w:rsidRDefault="00026E2A" w:rsidP="00D56600">
      <w:pPr>
        <w:pStyle w:val="a3"/>
        <w:spacing w:line="276" w:lineRule="auto"/>
        <w:ind w:left="0" w:firstLine="709"/>
        <w:contextualSpacing w:val="0"/>
        <w:jc w:val="both"/>
        <w:rPr>
          <w:sz w:val="30"/>
          <w:szCs w:val="30"/>
        </w:rPr>
      </w:pPr>
      <w:r w:rsidRPr="00637EDC">
        <w:rPr>
          <w:sz w:val="30"/>
          <w:szCs w:val="30"/>
        </w:rPr>
        <w:t>дополнить пунктом 6 следующего содержания:</w:t>
      </w:r>
    </w:p>
    <w:p w:rsidR="0065798A" w:rsidRPr="00637EDC" w:rsidRDefault="00026E2A" w:rsidP="00D56600">
      <w:pPr>
        <w:pStyle w:val="a3"/>
        <w:spacing w:line="276" w:lineRule="auto"/>
        <w:ind w:left="0" w:firstLine="709"/>
        <w:contextualSpacing w:val="0"/>
        <w:jc w:val="both"/>
        <w:rPr>
          <w:sz w:val="30"/>
          <w:szCs w:val="30"/>
        </w:rPr>
      </w:pPr>
      <w:r w:rsidRPr="00637EDC">
        <w:rPr>
          <w:sz w:val="30"/>
          <w:szCs w:val="30"/>
        </w:rPr>
        <w:t>«</w:t>
      </w:r>
      <w:bookmarkStart w:id="52" w:name="_Hlk60784464"/>
      <w:r w:rsidRPr="00637EDC">
        <w:rPr>
          <w:sz w:val="30"/>
          <w:szCs w:val="30"/>
        </w:rPr>
        <w:t xml:space="preserve">6) </w:t>
      </w:r>
      <w:r w:rsidR="005A1CB8" w:rsidRPr="00637EDC">
        <w:rPr>
          <w:sz w:val="30"/>
          <w:szCs w:val="30"/>
        </w:rPr>
        <w:t xml:space="preserve">на основании </w:t>
      </w:r>
      <w:r w:rsidR="00B63AE2" w:rsidRPr="00637EDC">
        <w:rPr>
          <w:sz w:val="30"/>
          <w:szCs w:val="30"/>
        </w:rPr>
        <w:t xml:space="preserve">осуществленных научных исследований и (или) опытно-конструкторских разработок была разработана новая технология и было </w:t>
      </w:r>
      <w:r w:rsidR="0065798A" w:rsidRPr="00637EDC">
        <w:rPr>
          <w:sz w:val="30"/>
          <w:szCs w:val="30"/>
        </w:rPr>
        <w:t>начато серийное производство промышленной продукции на основе указанной технологии и (или) серийная реализация разработанного программного обеспечения (на основании лицензионных договоров) и (или) оказание услуг на основе такого программного обеспечения, а также</w:t>
      </w:r>
      <w:r w:rsidR="0065798A" w:rsidRPr="00637EDC">
        <w:rPr>
          <w:sz w:val="30"/>
          <w:szCs w:val="30"/>
        </w:rPr>
        <w:tab/>
        <w:t>была осуществлена государственная регистрация прав на разработанную новую технологию как результат интеллектуальной деятельности, в том числе в случаях, когда государственная регистрация прав на результат интеллектуальной деятельности осуществляется по желанию правообладателя</w:t>
      </w:r>
      <w:r w:rsidR="00350A8B" w:rsidRPr="00637EDC">
        <w:rPr>
          <w:sz w:val="30"/>
          <w:szCs w:val="30"/>
        </w:rPr>
        <w:t xml:space="preserve"> (для случая, предусмотренного пунктом 4 части 1 настоящей статьи)</w:t>
      </w:r>
      <w:r w:rsidR="0065798A" w:rsidRPr="00637EDC">
        <w:rPr>
          <w:sz w:val="30"/>
          <w:szCs w:val="30"/>
        </w:rPr>
        <w:t>;</w:t>
      </w:r>
    </w:p>
    <w:p w:rsidR="00125218" w:rsidRPr="00637EDC" w:rsidRDefault="00125218" w:rsidP="00D56600">
      <w:pPr>
        <w:pStyle w:val="a3"/>
        <w:spacing w:line="276" w:lineRule="auto"/>
        <w:ind w:left="0" w:firstLine="709"/>
        <w:contextualSpacing w:val="0"/>
        <w:jc w:val="both"/>
        <w:rPr>
          <w:sz w:val="30"/>
          <w:szCs w:val="30"/>
        </w:rPr>
      </w:pPr>
      <w:r w:rsidRPr="00637EDC">
        <w:rPr>
          <w:sz w:val="30"/>
          <w:szCs w:val="30"/>
        </w:rPr>
        <w:t xml:space="preserve">дополнить пунктом </w:t>
      </w:r>
      <w:r w:rsidR="00350A8B" w:rsidRPr="00637EDC">
        <w:rPr>
          <w:sz w:val="30"/>
          <w:szCs w:val="30"/>
        </w:rPr>
        <w:t>7</w:t>
      </w:r>
      <w:r w:rsidRPr="00637EDC">
        <w:rPr>
          <w:sz w:val="30"/>
          <w:szCs w:val="30"/>
        </w:rPr>
        <w:t xml:space="preserve"> следующего содержания:</w:t>
      </w:r>
    </w:p>
    <w:p w:rsidR="008C25E5" w:rsidRPr="00637EDC" w:rsidRDefault="00833ADB" w:rsidP="00D56600">
      <w:pPr>
        <w:spacing w:line="276" w:lineRule="auto"/>
        <w:ind w:firstLine="708"/>
        <w:jc w:val="both"/>
        <w:rPr>
          <w:sz w:val="30"/>
          <w:szCs w:val="30"/>
        </w:rPr>
      </w:pPr>
      <w:r w:rsidRPr="00637EDC">
        <w:rPr>
          <w:sz w:val="30"/>
          <w:szCs w:val="30"/>
        </w:rPr>
        <w:t>«</w:t>
      </w:r>
      <w:r w:rsidR="008C25E5" w:rsidRPr="00637EDC">
        <w:rPr>
          <w:sz w:val="30"/>
          <w:szCs w:val="30"/>
        </w:rPr>
        <w:t xml:space="preserve">7) в </w:t>
      </w:r>
      <w:r w:rsidR="003761D3" w:rsidRPr="00637EDC">
        <w:rPr>
          <w:sz w:val="30"/>
          <w:szCs w:val="30"/>
        </w:rPr>
        <w:t>соответствии с формой</w:t>
      </w:r>
      <w:r w:rsidR="008C25E5" w:rsidRPr="00637EDC">
        <w:rPr>
          <w:sz w:val="30"/>
          <w:szCs w:val="30"/>
        </w:rPr>
        <w:t xml:space="preserve"> и порядко</w:t>
      </w:r>
      <w:r w:rsidR="003761D3" w:rsidRPr="00637EDC">
        <w:rPr>
          <w:sz w:val="30"/>
          <w:szCs w:val="30"/>
        </w:rPr>
        <w:t xml:space="preserve">м ее заполнения, установленными </w:t>
      </w:r>
      <w:r w:rsidR="008C25E5" w:rsidRPr="00637EDC">
        <w:rPr>
          <w:sz w:val="30"/>
          <w:szCs w:val="30"/>
        </w:rPr>
        <w:t xml:space="preserve">актом </w:t>
      </w:r>
      <w:r w:rsidR="003761D3" w:rsidRPr="00637EDC">
        <w:rPr>
          <w:sz w:val="30"/>
          <w:szCs w:val="30"/>
        </w:rPr>
        <w:t xml:space="preserve">Правительства Российской Федерации  </w:t>
      </w:r>
      <w:r w:rsidR="008C25E5" w:rsidRPr="00637EDC">
        <w:rPr>
          <w:sz w:val="30"/>
          <w:szCs w:val="30"/>
        </w:rPr>
        <w:t xml:space="preserve"> составлена форма расчета объема возмещения, на основании которой осуществляется расчет объема возмещения затрат и осуществляется возмещение затрат, указанных в части 1 настоящей статьи, и которая:</w:t>
      </w:r>
    </w:p>
    <w:p w:rsidR="008C25E5" w:rsidRPr="00637EDC" w:rsidRDefault="008C25E5" w:rsidP="00D56600">
      <w:pPr>
        <w:spacing w:line="276" w:lineRule="auto"/>
        <w:ind w:firstLine="708"/>
        <w:jc w:val="both"/>
        <w:rPr>
          <w:sz w:val="30"/>
          <w:szCs w:val="30"/>
        </w:rPr>
      </w:pPr>
      <w:r w:rsidRPr="00637EDC">
        <w:rPr>
          <w:sz w:val="30"/>
          <w:szCs w:val="30"/>
        </w:rPr>
        <w:t>а) предусматривает объем ранее возмещенных затрат, указанных в части 1 настоящей статьи, форму, в которой осуществлялось возмещение таких затрат, а также объем ранее возмещенного реального ущерба с указанием года и размера возмещения;</w:t>
      </w:r>
    </w:p>
    <w:p w:rsidR="008C25E5" w:rsidRPr="00637EDC" w:rsidRDefault="008C25E5" w:rsidP="00D56600">
      <w:pPr>
        <w:spacing w:line="276" w:lineRule="auto"/>
        <w:ind w:firstLine="708"/>
        <w:jc w:val="both"/>
        <w:rPr>
          <w:sz w:val="30"/>
          <w:szCs w:val="30"/>
        </w:rPr>
      </w:pPr>
      <w:r w:rsidRPr="00637EDC">
        <w:rPr>
          <w:sz w:val="30"/>
          <w:szCs w:val="30"/>
        </w:rPr>
        <w:t>б) предусматривает объем исчисленных обязательных платежей, указанных в части 3 настоящей статьи;</w:t>
      </w:r>
    </w:p>
    <w:p w:rsidR="00833ADB" w:rsidRPr="00637EDC" w:rsidRDefault="008C25E5" w:rsidP="00D56600">
      <w:pPr>
        <w:pStyle w:val="a3"/>
        <w:spacing w:line="276" w:lineRule="auto"/>
        <w:ind w:left="0" w:firstLine="709"/>
        <w:contextualSpacing w:val="0"/>
        <w:jc w:val="both"/>
        <w:rPr>
          <w:sz w:val="30"/>
          <w:szCs w:val="30"/>
        </w:rPr>
      </w:pPr>
      <w:r w:rsidRPr="00637EDC">
        <w:rPr>
          <w:sz w:val="30"/>
          <w:szCs w:val="30"/>
        </w:rPr>
        <w:t>в) предусматривает предельный объем возмещаемых затрат с учетом ранее возмещенных затрат, реального ущерба и исчисленных обязательных платежей.</w:t>
      </w:r>
      <w:r w:rsidR="002206FD" w:rsidRPr="00637EDC">
        <w:rPr>
          <w:sz w:val="30"/>
          <w:szCs w:val="30"/>
        </w:rPr>
        <w:t>»;</w:t>
      </w:r>
    </w:p>
    <w:p w:rsidR="00AA0746" w:rsidRPr="00637EDC" w:rsidRDefault="00AA0746" w:rsidP="00D56600">
      <w:pPr>
        <w:pStyle w:val="a3"/>
        <w:numPr>
          <w:ilvl w:val="0"/>
          <w:numId w:val="30"/>
        </w:numPr>
        <w:spacing w:line="276" w:lineRule="auto"/>
        <w:ind w:left="0" w:firstLine="709"/>
        <w:contextualSpacing w:val="0"/>
        <w:rPr>
          <w:sz w:val="30"/>
          <w:szCs w:val="30"/>
        </w:rPr>
      </w:pPr>
      <w:r w:rsidRPr="00637EDC">
        <w:rPr>
          <w:sz w:val="30"/>
          <w:szCs w:val="30"/>
        </w:rPr>
        <w:t>дополнить част</w:t>
      </w:r>
      <w:r w:rsidR="00A87E69" w:rsidRPr="00637EDC">
        <w:rPr>
          <w:sz w:val="30"/>
          <w:szCs w:val="30"/>
        </w:rPr>
        <w:t>ями</w:t>
      </w:r>
      <w:r w:rsidRPr="00637EDC">
        <w:rPr>
          <w:sz w:val="30"/>
          <w:szCs w:val="30"/>
        </w:rPr>
        <w:t xml:space="preserve"> 7.1</w:t>
      </w:r>
      <w:r w:rsidR="00A87E69" w:rsidRPr="00637EDC">
        <w:rPr>
          <w:sz w:val="30"/>
          <w:szCs w:val="30"/>
        </w:rPr>
        <w:t>-7.</w:t>
      </w:r>
      <w:r w:rsidR="00C06FD5" w:rsidRPr="00637EDC">
        <w:rPr>
          <w:sz w:val="30"/>
          <w:szCs w:val="30"/>
          <w:lang w:val="en-US"/>
        </w:rPr>
        <w:t>5</w:t>
      </w:r>
      <w:r w:rsidRPr="00637EDC">
        <w:rPr>
          <w:sz w:val="30"/>
          <w:szCs w:val="30"/>
        </w:rPr>
        <w:t xml:space="preserve"> следующего содержания: </w:t>
      </w:r>
    </w:p>
    <w:p w:rsidR="000B008F" w:rsidRPr="00637EDC" w:rsidRDefault="00AA0746" w:rsidP="00D56600">
      <w:pPr>
        <w:spacing w:line="276" w:lineRule="auto"/>
        <w:ind w:firstLine="709"/>
        <w:jc w:val="both"/>
        <w:rPr>
          <w:sz w:val="30"/>
          <w:szCs w:val="30"/>
        </w:rPr>
      </w:pPr>
      <w:r w:rsidRPr="00637EDC">
        <w:rPr>
          <w:sz w:val="30"/>
          <w:szCs w:val="30"/>
        </w:rPr>
        <w:lastRenderedPageBreak/>
        <w:t xml:space="preserve">«7.1. </w:t>
      </w:r>
      <w:r w:rsidR="000B008F" w:rsidRPr="00637EDC">
        <w:rPr>
          <w:sz w:val="30"/>
          <w:szCs w:val="30"/>
        </w:rPr>
        <w:t>Возмещение затрат, указанных в указанных в пунктах 1, 2, 4 части 1 настоящей статьи, может осуществляться по завершении промежуточных этапов реализации инвестиционного проекта. Промежуточный этап считается завершенным при соблюдении следующих условий:</w:t>
      </w:r>
    </w:p>
    <w:p w:rsidR="000B008F" w:rsidRPr="00637EDC" w:rsidRDefault="000B008F" w:rsidP="00D56600">
      <w:pPr>
        <w:spacing w:line="276" w:lineRule="auto"/>
        <w:ind w:firstLine="709"/>
        <w:jc w:val="both"/>
        <w:rPr>
          <w:sz w:val="30"/>
          <w:szCs w:val="30"/>
        </w:rPr>
      </w:pPr>
      <w:r w:rsidRPr="00637EDC">
        <w:rPr>
          <w:sz w:val="30"/>
          <w:szCs w:val="30"/>
        </w:rPr>
        <w:t>1) если соглашение о защите и поощрении капиталовложений предусматривает строительство, реконструкцию и (или) модернизацию нескольких объектов недвижимого имущества:</w:t>
      </w:r>
    </w:p>
    <w:p w:rsidR="000B008F" w:rsidRPr="00637EDC" w:rsidRDefault="000B008F" w:rsidP="00D56600">
      <w:pPr>
        <w:spacing w:line="276" w:lineRule="auto"/>
        <w:ind w:firstLine="709"/>
        <w:jc w:val="both"/>
        <w:rPr>
          <w:sz w:val="30"/>
          <w:szCs w:val="30"/>
        </w:rPr>
      </w:pPr>
      <w:r w:rsidRPr="00637EDC">
        <w:rPr>
          <w:sz w:val="30"/>
          <w:szCs w:val="30"/>
        </w:rPr>
        <w:t>а) завершено строительство, реконструкция или модернизация объекта недвижимого имущества, и такой объект введен в эксплуатацию в соответствии с законодательством Российской Федерации;</w:t>
      </w:r>
    </w:p>
    <w:p w:rsidR="000B008F" w:rsidRPr="00637EDC" w:rsidRDefault="000B008F" w:rsidP="00D56600">
      <w:pPr>
        <w:spacing w:line="276" w:lineRule="auto"/>
        <w:ind w:firstLine="709"/>
        <w:jc w:val="both"/>
        <w:rPr>
          <w:sz w:val="30"/>
          <w:szCs w:val="30"/>
        </w:rPr>
      </w:pPr>
      <w:r w:rsidRPr="00637EDC">
        <w:rPr>
          <w:sz w:val="30"/>
          <w:szCs w:val="30"/>
        </w:rPr>
        <w:t>б) после создания, реконструкции, модернизации объекта недвижимого имущества такой объект может эксплуатироваться отдельно от иных объектов недвижимого имущества, создание, реконструкция и (или) модернизация которых предусмотрена соглашением о защите и поощрении капиталовложений, для производства товаров, выполнения работ или оказания услуг, предусмотренных соглашением о защите и поощрении капиталовложений в соответствии с пунктом 1 части 8 статьи 10 настоящего Федерального закона;</w:t>
      </w:r>
    </w:p>
    <w:p w:rsidR="000B008F" w:rsidRPr="00637EDC" w:rsidRDefault="000B008F" w:rsidP="00D56600">
      <w:pPr>
        <w:spacing w:line="276" w:lineRule="auto"/>
        <w:ind w:firstLine="709"/>
        <w:jc w:val="both"/>
        <w:rPr>
          <w:sz w:val="30"/>
          <w:szCs w:val="30"/>
        </w:rPr>
      </w:pPr>
      <w:r w:rsidRPr="00637EDC">
        <w:rPr>
          <w:sz w:val="30"/>
          <w:szCs w:val="30"/>
        </w:rPr>
        <w:t>2) если соглашение о защите и поощрении капиталовложений предусматривает создание и использование результата интеллектуальной деятельности:</w:t>
      </w:r>
    </w:p>
    <w:p w:rsidR="000B008F" w:rsidRPr="00637EDC" w:rsidRDefault="000B008F" w:rsidP="00D56600">
      <w:pPr>
        <w:spacing w:line="276" w:lineRule="auto"/>
        <w:ind w:firstLine="709"/>
        <w:jc w:val="both"/>
        <w:rPr>
          <w:sz w:val="30"/>
          <w:szCs w:val="30"/>
        </w:rPr>
      </w:pPr>
      <w:r w:rsidRPr="00637EDC">
        <w:rPr>
          <w:sz w:val="30"/>
          <w:szCs w:val="30"/>
        </w:rPr>
        <w:t>а) создание результата интеллектуальной деятельности и его регистрация, если в соответствии с законодательством Российской Федерации такой результат интеллектуальной деятельности признается и охраняется при условии государственной регистрации;</w:t>
      </w:r>
    </w:p>
    <w:p w:rsidR="000B008F" w:rsidRPr="00637EDC" w:rsidRDefault="000B008F" w:rsidP="00D56600">
      <w:pPr>
        <w:spacing w:line="276" w:lineRule="auto"/>
        <w:ind w:firstLine="709"/>
        <w:jc w:val="both"/>
        <w:rPr>
          <w:sz w:val="30"/>
          <w:szCs w:val="30"/>
        </w:rPr>
      </w:pPr>
      <w:r w:rsidRPr="00637EDC">
        <w:rPr>
          <w:sz w:val="30"/>
          <w:szCs w:val="30"/>
        </w:rPr>
        <w:t>б) после создания результата интеллектуальной деятельности такой результат может использоваться для производства товаров, выполнения работ или оказания услуг, предусмотренных соглашением о защите и поощрении капиталовложений в соответствии с пунктом 1 части 8 статьи 10 настоящего Федерального закона, без дальнейшей реализации инвестиционного проекта, включая создания иных результатов интеллектуальной деятельности, строительства, реконструкции и (или) модернизации объектов недвижимого имущества;</w:t>
      </w:r>
    </w:p>
    <w:p w:rsidR="000B008F" w:rsidRPr="00637EDC" w:rsidRDefault="000B008F" w:rsidP="00D56600">
      <w:pPr>
        <w:spacing w:line="276" w:lineRule="auto"/>
        <w:ind w:firstLine="709"/>
        <w:jc w:val="both"/>
        <w:rPr>
          <w:sz w:val="30"/>
          <w:szCs w:val="30"/>
        </w:rPr>
      </w:pPr>
      <w:r w:rsidRPr="00637EDC">
        <w:rPr>
          <w:sz w:val="30"/>
          <w:szCs w:val="30"/>
        </w:rPr>
        <w:lastRenderedPageBreak/>
        <w:t>3) если инвестиционный проект соответствует условиям части 1.1 и при этом предусматривает разработку и внедрение нескольких новых технологий:</w:t>
      </w:r>
    </w:p>
    <w:p w:rsidR="000B008F" w:rsidRPr="00637EDC" w:rsidRDefault="000B008F" w:rsidP="00D56600">
      <w:pPr>
        <w:spacing w:line="276" w:lineRule="auto"/>
        <w:ind w:firstLine="709"/>
        <w:jc w:val="both"/>
        <w:rPr>
          <w:sz w:val="30"/>
          <w:szCs w:val="30"/>
        </w:rPr>
      </w:pPr>
      <w:r w:rsidRPr="00637EDC">
        <w:rPr>
          <w:sz w:val="30"/>
          <w:szCs w:val="30"/>
        </w:rPr>
        <w:t>а) создание новой технологии и государственная регистрация прав на нее;</w:t>
      </w:r>
    </w:p>
    <w:p w:rsidR="000B008F" w:rsidRPr="00637EDC" w:rsidRDefault="000B008F" w:rsidP="00D56600">
      <w:pPr>
        <w:spacing w:line="276" w:lineRule="auto"/>
        <w:ind w:firstLine="709"/>
        <w:jc w:val="both"/>
        <w:rPr>
          <w:sz w:val="30"/>
          <w:szCs w:val="30"/>
        </w:rPr>
      </w:pPr>
      <w:r w:rsidRPr="00637EDC">
        <w:rPr>
          <w:sz w:val="30"/>
          <w:szCs w:val="30"/>
        </w:rPr>
        <w:t>б) после разработки новой технологии было начато серийное производство промышленной продукции на основе указанной технологии и (или) серийная реализация разработанного программного обеспечения (на основании лицензионных договоров) и (или) оказание услуг на основе такого программного обеспечения, и при этом такое производство и (или) реализация, и (или) оказание услуг могут осуществляться без дальнейшей реализации инвестиционного проекта, включая разработку и внедрение иных новых технологий.</w:t>
      </w:r>
    </w:p>
    <w:p w:rsidR="009F4D60" w:rsidRPr="00637EDC" w:rsidRDefault="009F4D60" w:rsidP="00D56600">
      <w:pPr>
        <w:spacing w:line="276" w:lineRule="auto"/>
        <w:ind w:firstLine="709"/>
        <w:jc w:val="both"/>
        <w:rPr>
          <w:sz w:val="30"/>
          <w:szCs w:val="30"/>
        </w:rPr>
      </w:pPr>
      <w:r w:rsidRPr="00637EDC">
        <w:rPr>
          <w:sz w:val="30"/>
          <w:szCs w:val="30"/>
        </w:rPr>
        <w:t>7.2. Возмещение</w:t>
      </w:r>
      <w:r w:rsidR="00F90DB4" w:rsidRPr="00637EDC">
        <w:rPr>
          <w:sz w:val="30"/>
          <w:szCs w:val="30"/>
        </w:rPr>
        <w:t xml:space="preserve"> затрат</w:t>
      </w:r>
      <w:r w:rsidRPr="00637EDC">
        <w:rPr>
          <w:sz w:val="30"/>
          <w:szCs w:val="30"/>
        </w:rPr>
        <w:t xml:space="preserve">, указанных </w:t>
      </w:r>
      <w:r w:rsidR="001E6E78" w:rsidRPr="00637EDC">
        <w:rPr>
          <w:sz w:val="30"/>
          <w:szCs w:val="30"/>
        </w:rPr>
        <w:t>в пунктах 1, 2</w:t>
      </w:r>
      <w:r w:rsidR="00326D20" w:rsidRPr="00637EDC">
        <w:rPr>
          <w:sz w:val="30"/>
          <w:szCs w:val="30"/>
        </w:rPr>
        <w:t>, 4</w:t>
      </w:r>
      <w:r w:rsidR="001E6E78" w:rsidRPr="00637EDC">
        <w:rPr>
          <w:sz w:val="30"/>
          <w:szCs w:val="30"/>
        </w:rPr>
        <w:t xml:space="preserve"> </w:t>
      </w:r>
      <w:r w:rsidRPr="00637EDC">
        <w:rPr>
          <w:sz w:val="30"/>
          <w:szCs w:val="30"/>
        </w:rPr>
        <w:t>части 1 настоящей статьи, по завершении промежуточных этапов реализации инвестиционного проекта в соответствии с частью 7.1 настоящей статьи, осуществляется в отношении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промежуточном этапе объекта недвижимого имущества или для использования созданного на промежуточном этапе результата интеллектуальной деятельности</w:t>
      </w:r>
      <w:r w:rsidR="00326D20" w:rsidRPr="00637EDC">
        <w:rPr>
          <w:sz w:val="30"/>
          <w:szCs w:val="30"/>
        </w:rPr>
        <w:t>, или в отношении научных исследований и (или) опытно-конструкторских разработок, на основе которых была разработана и внедрена новая технология,</w:t>
      </w:r>
      <w:r w:rsidRPr="00637EDC">
        <w:rPr>
          <w:sz w:val="30"/>
          <w:szCs w:val="30"/>
        </w:rPr>
        <w:t xml:space="preserve"> при условии соблюдения условий, предусмотренных частью 7 настоящей статьи. В таком случае сроки, указанные в частях 4 и 5 настоящей статьи, исчисляются со дня начала возмещения затрат, указанных в части 1 настоящей статьи, в отношении всех объектов обеспечивающей и (или) сопутствующей инфраструктур, которые необходимы для эксплуатации построенного, реконструированного и (или) модернизированного на промежуточном этапе объекта недвижимого имущества или для использования созданного на промежуточном этапе результата интеллектуальной деятельности</w:t>
      </w:r>
      <w:r w:rsidR="00326D20" w:rsidRPr="00637EDC">
        <w:rPr>
          <w:sz w:val="30"/>
          <w:szCs w:val="30"/>
        </w:rPr>
        <w:t>, или в отношении научных исследований и (или) опытно-конструкторских разработок, на основе которых была разработана и внедрена новая технология</w:t>
      </w:r>
      <w:r w:rsidRPr="00637EDC">
        <w:rPr>
          <w:sz w:val="30"/>
          <w:szCs w:val="30"/>
        </w:rPr>
        <w:t>.</w:t>
      </w:r>
    </w:p>
    <w:p w:rsidR="009F4D60" w:rsidRPr="00637EDC" w:rsidRDefault="009F4D60" w:rsidP="00D56600">
      <w:pPr>
        <w:spacing w:line="276" w:lineRule="auto"/>
        <w:ind w:firstLine="709"/>
        <w:jc w:val="both"/>
        <w:rPr>
          <w:sz w:val="30"/>
          <w:szCs w:val="30"/>
        </w:rPr>
      </w:pPr>
      <w:r w:rsidRPr="00637EDC">
        <w:rPr>
          <w:sz w:val="30"/>
          <w:szCs w:val="30"/>
        </w:rPr>
        <w:t>7.3. Организация, реализующая проект, может воспользоваться правом на возмещение затрат, указанных в части 1</w:t>
      </w:r>
      <w:r w:rsidR="005A22DA" w:rsidRPr="00637EDC">
        <w:rPr>
          <w:sz w:val="30"/>
          <w:szCs w:val="30"/>
        </w:rPr>
        <w:t xml:space="preserve"> настоящей статьи</w:t>
      </w:r>
      <w:r w:rsidRPr="00637EDC">
        <w:rPr>
          <w:sz w:val="30"/>
          <w:szCs w:val="30"/>
        </w:rPr>
        <w:t xml:space="preserve">, в срок, не </w:t>
      </w:r>
      <w:r w:rsidRPr="00637EDC">
        <w:rPr>
          <w:sz w:val="30"/>
          <w:szCs w:val="30"/>
        </w:rPr>
        <w:lastRenderedPageBreak/>
        <w:t>превышающий 3 лет с момента, когда все имущественные права, возникшие в рамках реализации инвестиционного проекта и подлежавшие регистрации, зарегистрированы в соответствии с законодательством Российской Федерации, в том числе в применимых случаях права на результаты интеллектуальной деятельности и приравненные к ним средства индивидуализации, а также все объекты недвижимого имущества построены, реконструированы и (или) модернизированы, если инвестиционным проектом предполагается строительство, реконструкция и (или) модернизация объектов недвижимого имущества, и введены в эксплуатацию в соответствии с законодательством Российской Федерации.</w:t>
      </w:r>
    </w:p>
    <w:p w:rsidR="009F4D60" w:rsidRPr="00637EDC" w:rsidRDefault="009F4D60" w:rsidP="00D56600">
      <w:pPr>
        <w:spacing w:line="276" w:lineRule="auto"/>
        <w:ind w:firstLine="709"/>
        <w:jc w:val="both"/>
        <w:rPr>
          <w:sz w:val="30"/>
          <w:szCs w:val="30"/>
        </w:rPr>
      </w:pPr>
      <w:r w:rsidRPr="00637EDC">
        <w:rPr>
          <w:sz w:val="30"/>
          <w:szCs w:val="30"/>
        </w:rPr>
        <w:t xml:space="preserve">7.4. </w:t>
      </w:r>
      <w:r w:rsidR="0036772B" w:rsidRPr="00637EDC">
        <w:rPr>
          <w:sz w:val="30"/>
          <w:szCs w:val="30"/>
        </w:rPr>
        <w:t xml:space="preserve">Организации, реализующие проект и заключающие или заключившие соглашение о защите и поощрении капиталовложений в порядке частной проектной инициативы, могут заключить между собой договор о разграничении обязанностей и распределении затрат на создание (строительство), модернизацию и (или) реконструкцию объектов обеспечивающей и (или) сопутствующей инфраструктур, которые необходимы для реализации нескольких инвестиционных проектов. В случае, если организации, реализующие проект, заключили между собой такой договор, они прикладывают копию такого договора к заявлению о заключении соглашения о защите и поощрении капиталовложений, предусмотренного статьей 7 настоящего Федерального закона, или направляют копию такого договора для изменения уже заключенного соглашения о защите и поощрении капиталовложений в порядке, предусмотренном статьей 11 настоящего Федерального закона. Организации, реализующие проект, могут направить копию указанного договора для изменения уже заключенного соглашения о защите и поощрении капиталовложений не позднее даты возмещения затрат, указанных в части 1 настоящей статьи. Предусмотренный настоящей частью договор должен включать в себя информацию о затратах на создание (строительство), модернизацию и (или) реконструкцию объектов обеспечивающей и (или) сопутствующей инфраструктур каждой из организаций, реализующих проект. Затраты, указанные в части 1 настоящей статьи, возмещаются каждой организации, реализующей проект и заключившей договор о разграничении обязанностей и распределении затрат на создание (строительство), модернизацию и (или) реконструкцию объектов обеспечивающей и (или) сопутствующей инфраструктур, отдельно </w:t>
      </w:r>
      <w:r w:rsidR="0036772B" w:rsidRPr="00637EDC">
        <w:rPr>
          <w:sz w:val="30"/>
          <w:szCs w:val="30"/>
        </w:rPr>
        <w:lastRenderedPageBreak/>
        <w:t xml:space="preserve">в размере затрат, которые несет такая организация согласно указанному договору и факт осуществления которых подтвержден в порядке, предусмотренном актом </w:t>
      </w:r>
      <w:r w:rsidR="00FF3690" w:rsidRPr="00637EDC">
        <w:rPr>
          <w:sz w:val="30"/>
          <w:szCs w:val="30"/>
        </w:rPr>
        <w:t>Правительства Российской Федерации</w:t>
      </w:r>
      <w:r w:rsidR="0036772B" w:rsidRPr="00637EDC">
        <w:rPr>
          <w:sz w:val="30"/>
          <w:szCs w:val="30"/>
        </w:rPr>
        <w:t>. В случае, если будет нарушена обязанность, предусмотренная частью 11 настоящей статьи, каждая из организаций, реализующих проект, будет считаться нарушившей соответствующую обязанность.</w:t>
      </w:r>
    </w:p>
    <w:p w:rsidR="00255765" w:rsidRPr="00637EDC" w:rsidRDefault="009F4D60" w:rsidP="00D56600">
      <w:pPr>
        <w:spacing w:line="276" w:lineRule="auto"/>
        <w:ind w:firstLine="709"/>
        <w:jc w:val="both"/>
        <w:rPr>
          <w:sz w:val="30"/>
          <w:szCs w:val="30"/>
        </w:rPr>
      </w:pPr>
      <w:r w:rsidRPr="00637EDC">
        <w:rPr>
          <w:sz w:val="30"/>
          <w:szCs w:val="30"/>
        </w:rPr>
        <w:t xml:space="preserve">7.5. </w:t>
      </w:r>
      <w:bookmarkEnd w:id="52"/>
      <w:r w:rsidR="000A2B01" w:rsidRPr="00637EDC">
        <w:rPr>
          <w:sz w:val="30"/>
          <w:szCs w:val="30"/>
        </w:rPr>
        <w:t>Возмещение затрат, указанных в пунктах 1, 2 части 1 настоящей статьи, организации, реализующей проект, может осуществляться также в том случае, если объекты обеспечивающей и (или) сопутствующей инфраструктур находятся в собственности или передаются в собственность после их создания контролирующим или подконтрольным организации, реализующей проект, лицам, а также собственность на которые после их создания возникает непосредственно у таких контролирующих или подконтрольных лиц. Затраты, указанные в пунктах 1, 2 части 1 настоящей статьи, возмещаются организации, реализующей проект, также и в том случае, если такие затраты были понесены ее контролирующим или подконтрольным лицом, при условии, что организация, реализующая проект, внесла в качестве взносов в уставный (складочный) капитал и (или) вкладов в имущество таких контролирующих или подконтрольных ей лиц сумму, равную сумме возмещаемых затрат. В случае, предусмотренном настоящей частью, организация, реализующая проект, также обязана обеспечить соблюдение положений части 11 настоящей статьи и иных положений настоящего Федерального закона и подзаконных актов, связанных с возмещением затрат, указанных в пунктах 1, 2 части 1 настоящей статьи.</w:t>
      </w:r>
      <w:r w:rsidR="001B2312" w:rsidRPr="00637EDC">
        <w:rPr>
          <w:sz w:val="30"/>
          <w:szCs w:val="30"/>
        </w:rPr>
        <w:t>»;</w:t>
      </w:r>
      <w:r w:rsidR="00C65E39" w:rsidRPr="00637EDC">
        <w:rPr>
          <w:sz w:val="30"/>
          <w:szCs w:val="30"/>
        </w:rPr>
        <w:t xml:space="preserve"> </w:t>
      </w:r>
    </w:p>
    <w:p w:rsidR="009F4D60" w:rsidRPr="00637EDC" w:rsidRDefault="009F4D60" w:rsidP="00D56600">
      <w:pPr>
        <w:pStyle w:val="a3"/>
        <w:numPr>
          <w:ilvl w:val="0"/>
          <w:numId w:val="30"/>
        </w:numPr>
        <w:spacing w:line="276" w:lineRule="auto"/>
        <w:ind w:left="0" w:firstLine="709"/>
        <w:contextualSpacing w:val="0"/>
        <w:rPr>
          <w:sz w:val="30"/>
          <w:szCs w:val="30"/>
        </w:rPr>
      </w:pPr>
      <w:r w:rsidRPr="00637EDC">
        <w:rPr>
          <w:sz w:val="30"/>
          <w:szCs w:val="30"/>
        </w:rPr>
        <w:t>часть 9 изложить в следующей редакции:</w:t>
      </w:r>
    </w:p>
    <w:p w:rsidR="009F4D60" w:rsidRPr="00637EDC" w:rsidRDefault="009F4D60" w:rsidP="00D56600">
      <w:pPr>
        <w:pStyle w:val="a3"/>
        <w:spacing w:line="276" w:lineRule="auto"/>
        <w:ind w:left="0" w:firstLine="709"/>
        <w:contextualSpacing w:val="0"/>
        <w:jc w:val="both"/>
        <w:rPr>
          <w:sz w:val="30"/>
          <w:szCs w:val="30"/>
        </w:rPr>
      </w:pPr>
      <w:r w:rsidRPr="00637EDC">
        <w:rPr>
          <w:sz w:val="30"/>
          <w:szCs w:val="30"/>
        </w:rPr>
        <w:t>«</w:t>
      </w:r>
      <w:bookmarkStart w:id="53" w:name="_Hlk60784601"/>
      <w:r w:rsidRPr="00637EDC">
        <w:rPr>
          <w:sz w:val="30"/>
          <w:szCs w:val="30"/>
        </w:rPr>
        <w:t>9. Предусмотренная частью 7 настоящей статьи оценка осуществляется уполномоченным государственным органом.</w:t>
      </w:r>
      <w:bookmarkEnd w:id="53"/>
      <w:r w:rsidRPr="00637EDC">
        <w:rPr>
          <w:sz w:val="30"/>
          <w:szCs w:val="30"/>
        </w:rPr>
        <w:t>»</w:t>
      </w:r>
    </w:p>
    <w:p w:rsidR="00AA0746" w:rsidRPr="00637EDC" w:rsidRDefault="00AA0746" w:rsidP="00D56600">
      <w:pPr>
        <w:pStyle w:val="a3"/>
        <w:numPr>
          <w:ilvl w:val="0"/>
          <w:numId w:val="30"/>
        </w:numPr>
        <w:spacing w:line="276" w:lineRule="auto"/>
        <w:ind w:left="0" w:firstLine="709"/>
        <w:contextualSpacing w:val="0"/>
        <w:rPr>
          <w:sz w:val="30"/>
          <w:szCs w:val="30"/>
        </w:rPr>
      </w:pPr>
      <w:r w:rsidRPr="00637EDC">
        <w:rPr>
          <w:sz w:val="30"/>
          <w:szCs w:val="30"/>
        </w:rPr>
        <w:t>часть 11 изложить в следующей редакции:</w:t>
      </w:r>
    </w:p>
    <w:p w:rsidR="00AA0746" w:rsidRPr="00637EDC" w:rsidRDefault="00AA0746" w:rsidP="00D56600">
      <w:pPr>
        <w:spacing w:line="276" w:lineRule="auto"/>
        <w:ind w:firstLine="709"/>
        <w:jc w:val="both"/>
        <w:rPr>
          <w:sz w:val="30"/>
          <w:szCs w:val="30"/>
        </w:rPr>
      </w:pPr>
      <w:r w:rsidRPr="00637EDC">
        <w:rPr>
          <w:sz w:val="30"/>
          <w:szCs w:val="30"/>
        </w:rPr>
        <w:t>«</w:t>
      </w:r>
      <w:bookmarkStart w:id="54" w:name="_Hlk60784654"/>
      <w:r w:rsidRPr="00637EDC">
        <w:rPr>
          <w:sz w:val="30"/>
          <w:szCs w:val="30"/>
        </w:rPr>
        <w:t xml:space="preserve">11. </w:t>
      </w:r>
      <w:r w:rsidR="001C54C6" w:rsidRPr="00637EDC">
        <w:rPr>
          <w:sz w:val="30"/>
          <w:szCs w:val="30"/>
        </w:rPr>
        <w:t>При начале возмещения затрат, указанных в части 1 настоящей статьи, в объеме, предусмотренном пунктом 2 части 2 настоящей статьи, организация, реализующая проект, обязана передать объект сопутствующей инфраструктуры  в государственную (муниципальную) собственность или собственность регулируемой организации не позднее даты окончания возмещения затрат</w:t>
      </w:r>
      <w:r w:rsidR="009F4D60" w:rsidRPr="00637EDC">
        <w:rPr>
          <w:sz w:val="30"/>
          <w:szCs w:val="30"/>
        </w:rPr>
        <w:t xml:space="preserve">, указанных в части 1 настоящей статьи, за исключением случаев, если объект сопутствующей инфраструктуры ранее уже был </w:t>
      </w:r>
      <w:r w:rsidR="009F4D60" w:rsidRPr="00637EDC">
        <w:rPr>
          <w:sz w:val="30"/>
          <w:szCs w:val="30"/>
        </w:rPr>
        <w:lastRenderedPageBreak/>
        <w:t>передан в государственную (муниципальную) собственность или собственность регулируемой организации, или если реконструкции подлежали объекты сопутствующей инфраструктуры, находящиеся в государственной (муниципальной) собственности, или если организация, реализующая проект, приняла решение об оставлении за собой права собственности на такой объект сопутствующей инфраструктуры. Если организация, реализующая проект, приняла решение об оставлении за собой права собственности на объект сопутствующей инфраструктуры, то она обязана осуществлять предоставление объекта инфраструктуры на возмездной или безвозмездной основе неограниченному кругу лиц не менее чем в течение срока возмещения затрат, предусмотренного частями 4, 5 статьи 15 настоящего Федерального закона, и нести необходимые для этого расходы на эксплуатацию и (или) техническое обслуживание</w:t>
      </w:r>
      <w:r w:rsidRPr="00637EDC">
        <w:rPr>
          <w:sz w:val="30"/>
          <w:szCs w:val="30"/>
        </w:rPr>
        <w:t>.</w:t>
      </w:r>
      <w:bookmarkEnd w:id="54"/>
      <w:r w:rsidRPr="00637EDC">
        <w:rPr>
          <w:sz w:val="30"/>
          <w:szCs w:val="30"/>
        </w:rPr>
        <w:t>»;</w:t>
      </w:r>
    </w:p>
    <w:p w:rsidR="00AA0746" w:rsidRPr="00637EDC" w:rsidRDefault="00AA0746" w:rsidP="00D56600">
      <w:pPr>
        <w:pStyle w:val="a3"/>
        <w:numPr>
          <w:ilvl w:val="0"/>
          <w:numId w:val="30"/>
        </w:numPr>
        <w:spacing w:line="276" w:lineRule="auto"/>
        <w:ind w:left="0" w:firstLine="709"/>
        <w:contextualSpacing w:val="0"/>
        <w:rPr>
          <w:sz w:val="30"/>
          <w:szCs w:val="30"/>
        </w:rPr>
      </w:pPr>
      <w:r w:rsidRPr="00637EDC">
        <w:rPr>
          <w:sz w:val="30"/>
          <w:szCs w:val="30"/>
        </w:rPr>
        <w:t>часть 1</w:t>
      </w:r>
      <w:r w:rsidR="007259BC" w:rsidRPr="00637EDC">
        <w:rPr>
          <w:sz w:val="30"/>
          <w:szCs w:val="30"/>
        </w:rPr>
        <w:t>2 изложить в следующей редакции</w:t>
      </w:r>
      <w:r w:rsidRPr="00637EDC">
        <w:rPr>
          <w:sz w:val="30"/>
          <w:szCs w:val="30"/>
        </w:rPr>
        <w:t>:</w:t>
      </w:r>
    </w:p>
    <w:p w:rsidR="00AA0746" w:rsidRPr="00637EDC" w:rsidRDefault="00AA0746" w:rsidP="00D56600">
      <w:pPr>
        <w:spacing w:line="276" w:lineRule="auto"/>
        <w:ind w:firstLine="720"/>
        <w:jc w:val="both"/>
        <w:rPr>
          <w:sz w:val="30"/>
          <w:szCs w:val="30"/>
        </w:rPr>
      </w:pPr>
      <w:r w:rsidRPr="00637EDC">
        <w:rPr>
          <w:sz w:val="30"/>
          <w:szCs w:val="30"/>
        </w:rPr>
        <w:t>«</w:t>
      </w:r>
      <w:bookmarkStart w:id="55" w:name="_Hlk60784703"/>
      <w:r w:rsidRPr="00637EDC">
        <w:rPr>
          <w:sz w:val="30"/>
          <w:szCs w:val="30"/>
        </w:rPr>
        <w:t>1</w:t>
      </w:r>
      <w:r w:rsidR="007259BC" w:rsidRPr="00637EDC">
        <w:rPr>
          <w:sz w:val="30"/>
          <w:szCs w:val="30"/>
        </w:rPr>
        <w:t>2</w:t>
      </w:r>
      <w:r w:rsidRPr="00637EDC">
        <w:rPr>
          <w:sz w:val="30"/>
          <w:szCs w:val="30"/>
        </w:rPr>
        <w:t xml:space="preserve">. </w:t>
      </w:r>
      <w:r w:rsidR="009F4D60" w:rsidRPr="00637EDC">
        <w:rPr>
          <w:sz w:val="30"/>
          <w:szCs w:val="30"/>
        </w:rPr>
        <w:t xml:space="preserve">В случае включения в соглашение о защите и поощрении капиталовложений условия, предусмотренного подпунктом «б» пункта 6 части 8 статьи 10 настоящего Федерального закона, организация, реализующая проект, и публично-правовое образование или регулируемая организация заключают соглашение, определяющее права и обязанности сторон в связи с последующей передачей сопутствующей инфраструктуры в государственную (муниципальную) собственность или в собственность регулируемой организации. Указанное соглашение может быть заключено по инициативе организации, реализующей проект, одновременно с заключением соглашения о защите и поощрении капиталовложений или в течение срока реализации инвестиционного проекта. Если организация, реализующая проект, направляет оферту в уполномоченный государственный орган субъекта Российской Федерации и (или) Российской Федерации, являющимся сторонами соглашения о защите и поощрении капиталовложений, то </w:t>
      </w:r>
      <w:bookmarkEnd w:id="55"/>
      <w:r w:rsidR="00694D9A" w:rsidRPr="00637EDC">
        <w:rPr>
          <w:sz w:val="30"/>
          <w:szCs w:val="30"/>
        </w:rPr>
        <w:t>субъект Российской Федерации и (или) Российская Федерация обязаны направить акцепт или отказ от акцепта не позднее 45 рабочих дней с даты получения оферты организации, реализующей проект, если иной срок не предусмотрен нормативными правовыми актами субъекта Российской Федерации и (или) Российской Федерации.</w:t>
      </w:r>
      <w:r w:rsidRPr="00637EDC">
        <w:rPr>
          <w:sz w:val="30"/>
          <w:szCs w:val="30"/>
        </w:rPr>
        <w:t>»;</w:t>
      </w:r>
    </w:p>
    <w:p w:rsidR="009F4D60" w:rsidRPr="00637EDC" w:rsidRDefault="007259BC" w:rsidP="00D56600">
      <w:pPr>
        <w:pStyle w:val="a3"/>
        <w:numPr>
          <w:ilvl w:val="0"/>
          <w:numId w:val="30"/>
        </w:numPr>
        <w:spacing w:line="276" w:lineRule="auto"/>
        <w:ind w:left="0" w:firstLine="709"/>
        <w:contextualSpacing w:val="0"/>
        <w:rPr>
          <w:sz w:val="30"/>
          <w:szCs w:val="30"/>
        </w:rPr>
      </w:pPr>
      <w:r w:rsidRPr="00637EDC">
        <w:rPr>
          <w:sz w:val="30"/>
          <w:szCs w:val="30"/>
        </w:rPr>
        <w:t>часть 13 изложить в следующей редакции</w:t>
      </w:r>
      <w:r w:rsidR="009F4D60" w:rsidRPr="00637EDC">
        <w:rPr>
          <w:sz w:val="30"/>
          <w:szCs w:val="30"/>
        </w:rPr>
        <w:t>:</w:t>
      </w:r>
    </w:p>
    <w:p w:rsidR="009F4D60" w:rsidRPr="00637EDC" w:rsidRDefault="009F4D60" w:rsidP="00D56600">
      <w:pPr>
        <w:pStyle w:val="a3"/>
        <w:spacing w:line="276" w:lineRule="auto"/>
        <w:ind w:left="0" w:firstLine="709"/>
        <w:contextualSpacing w:val="0"/>
        <w:jc w:val="both"/>
        <w:rPr>
          <w:sz w:val="30"/>
          <w:szCs w:val="30"/>
        </w:rPr>
      </w:pPr>
      <w:r w:rsidRPr="00637EDC">
        <w:rPr>
          <w:sz w:val="30"/>
          <w:szCs w:val="30"/>
        </w:rPr>
        <w:t>«</w:t>
      </w:r>
      <w:bookmarkStart w:id="56" w:name="_Hlk60784752"/>
      <w:r w:rsidR="007259BC" w:rsidRPr="00637EDC">
        <w:rPr>
          <w:sz w:val="30"/>
          <w:szCs w:val="30"/>
        </w:rPr>
        <w:t xml:space="preserve">13. </w:t>
      </w:r>
      <w:r w:rsidRPr="00637EDC">
        <w:rPr>
          <w:sz w:val="30"/>
          <w:szCs w:val="30"/>
        </w:rPr>
        <w:t xml:space="preserve">При возмещении затрат, понесенных в целях создания (строительства), модернизации и (или) реконструкции объектов </w:t>
      </w:r>
      <w:r w:rsidRPr="00637EDC">
        <w:rPr>
          <w:sz w:val="30"/>
          <w:szCs w:val="30"/>
        </w:rPr>
        <w:lastRenderedPageBreak/>
        <w:t>сопутствующей инфраструктуры, должно быть определено лицо, в собственность которого поступает объект сопутствующей инфраструктуры. На передачу указанного объекта в собственность публично-правовых образований, регулируемой организации требуется согласие публично-правового образования, регулируемой организации.</w:t>
      </w:r>
      <w:bookmarkEnd w:id="56"/>
      <w:r w:rsidRPr="00637EDC">
        <w:rPr>
          <w:sz w:val="30"/>
          <w:szCs w:val="30"/>
        </w:rPr>
        <w:t>»;</w:t>
      </w:r>
    </w:p>
    <w:p w:rsidR="009F4D60" w:rsidRPr="00637EDC" w:rsidRDefault="007259BC" w:rsidP="00D56600">
      <w:pPr>
        <w:pStyle w:val="a3"/>
        <w:numPr>
          <w:ilvl w:val="0"/>
          <w:numId w:val="30"/>
        </w:numPr>
        <w:spacing w:line="276" w:lineRule="auto"/>
        <w:ind w:left="0" w:firstLine="709"/>
        <w:contextualSpacing w:val="0"/>
        <w:rPr>
          <w:sz w:val="30"/>
          <w:szCs w:val="30"/>
        </w:rPr>
      </w:pPr>
      <w:r w:rsidRPr="00637EDC">
        <w:rPr>
          <w:sz w:val="30"/>
          <w:szCs w:val="30"/>
        </w:rPr>
        <w:t>часть 14 изложить в следующей редакции</w:t>
      </w:r>
      <w:r w:rsidR="009F4D60" w:rsidRPr="00637EDC">
        <w:rPr>
          <w:sz w:val="30"/>
          <w:szCs w:val="30"/>
        </w:rPr>
        <w:t>:</w:t>
      </w:r>
    </w:p>
    <w:p w:rsidR="009F4D60" w:rsidRPr="00637EDC" w:rsidRDefault="009F4D60" w:rsidP="00D56600">
      <w:pPr>
        <w:pStyle w:val="a3"/>
        <w:spacing w:line="276" w:lineRule="auto"/>
        <w:ind w:left="0" w:firstLine="709"/>
        <w:contextualSpacing w:val="0"/>
        <w:jc w:val="both"/>
        <w:rPr>
          <w:sz w:val="30"/>
          <w:szCs w:val="30"/>
        </w:rPr>
      </w:pPr>
      <w:r w:rsidRPr="00637EDC">
        <w:rPr>
          <w:sz w:val="30"/>
          <w:szCs w:val="30"/>
        </w:rPr>
        <w:t>«</w:t>
      </w:r>
      <w:bookmarkStart w:id="57" w:name="_Hlk60784795"/>
      <w:r w:rsidRPr="00637EDC">
        <w:rPr>
          <w:sz w:val="30"/>
          <w:szCs w:val="30"/>
        </w:rPr>
        <w:t>1</w:t>
      </w:r>
      <w:r w:rsidR="007259BC" w:rsidRPr="00637EDC">
        <w:rPr>
          <w:sz w:val="30"/>
          <w:szCs w:val="30"/>
        </w:rPr>
        <w:t>4</w:t>
      </w:r>
      <w:r w:rsidRPr="00637EDC">
        <w:rPr>
          <w:sz w:val="30"/>
          <w:szCs w:val="30"/>
        </w:rPr>
        <w:t>.</w:t>
      </w:r>
      <w:r w:rsidR="007259BC" w:rsidRPr="00637EDC">
        <w:rPr>
          <w:sz w:val="30"/>
          <w:szCs w:val="30"/>
        </w:rPr>
        <w:t xml:space="preserve"> </w:t>
      </w:r>
      <w:bookmarkEnd w:id="57"/>
      <w:r w:rsidR="00752FDB" w:rsidRPr="00637EDC">
        <w:rPr>
          <w:sz w:val="30"/>
          <w:szCs w:val="30"/>
        </w:rPr>
        <w:t>Допускается предоставление мер государственной поддержки, указанных в части 1 настоящей статьи, в отношении объектов инфраструктуры, включенных в инвестиционные программы регулируемых организаций, финансовое обеспечение которых полностью или частично осуществляется за счет средств организации, реализующей проект. В указанном случае объем возмещаемых затрат, указанных в части 1 настоящей статьи, не может превышать 50 процентов фактически понесенных затрат организации, реализующей проект, на финансовое обеспечение инвестиционной программы для объектов обеспечивающей инфраструктуры, и 100 процентов фактически понесенных затрат организации, реализующей проект, на финансовое обеспечение инвестиционной программы для объектов сопутствующей инфраструктуры.</w:t>
      </w:r>
      <w:r w:rsidRPr="00637EDC">
        <w:rPr>
          <w:sz w:val="30"/>
          <w:szCs w:val="30"/>
        </w:rPr>
        <w:t>»;</w:t>
      </w:r>
    </w:p>
    <w:p w:rsidR="00AA0746" w:rsidRPr="00637EDC" w:rsidRDefault="00AA0746" w:rsidP="00D56600">
      <w:pPr>
        <w:pStyle w:val="a3"/>
        <w:keepNext/>
        <w:numPr>
          <w:ilvl w:val="0"/>
          <w:numId w:val="30"/>
        </w:numPr>
        <w:spacing w:line="276" w:lineRule="auto"/>
        <w:ind w:left="0" w:firstLine="709"/>
        <w:contextualSpacing w:val="0"/>
        <w:rPr>
          <w:sz w:val="30"/>
          <w:szCs w:val="30"/>
        </w:rPr>
      </w:pPr>
      <w:r w:rsidRPr="00637EDC">
        <w:rPr>
          <w:sz w:val="30"/>
          <w:szCs w:val="30"/>
        </w:rPr>
        <w:t xml:space="preserve">часть 15 </w:t>
      </w:r>
      <w:r w:rsidR="007259BC" w:rsidRPr="00637EDC">
        <w:rPr>
          <w:sz w:val="30"/>
          <w:szCs w:val="30"/>
        </w:rPr>
        <w:t>признать утратившей силу;</w:t>
      </w:r>
    </w:p>
    <w:p w:rsidR="007259BC" w:rsidRPr="00637EDC" w:rsidRDefault="007259BC" w:rsidP="00D56600">
      <w:pPr>
        <w:pStyle w:val="a3"/>
        <w:numPr>
          <w:ilvl w:val="0"/>
          <w:numId w:val="16"/>
        </w:numPr>
        <w:spacing w:line="276" w:lineRule="auto"/>
        <w:ind w:left="0" w:firstLine="709"/>
        <w:jc w:val="both"/>
        <w:rPr>
          <w:sz w:val="30"/>
          <w:szCs w:val="30"/>
          <w:lang w:eastAsia="en-US"/>
        </w:rPr>
      </w:pPr>
      <w:r w:rsidRPr="00637EDC">
        <w:rPr>
          <w:sz w:val="30"/>
          <w:szCs w:val="30"/>
          <w:lang w:eastAsia="en-US"/>
        </w:rPr>
        <w:t>в статье 16:</w:t>
      </w:r>
    </w:p>
    <w:p w:rsidR="007259BC" w:rsidRPr="00637EDC" w:rsidRDefault="007259BC" w:rsidP="00D56600">
      <w:pPr>
        <w:pStyle w:val="a3"/>
        <w:spacing w:line="276" w:lineRule="auto"/>
        <w:ind w:left="709"/>
        <w:jc w:val="both"/>
        <w:rPr>
          <w:sz w:val="30"/>
          <w:szCs w:val="30"/>
          <w:lang w:eastAsia="en-US"/>
        </w:rPr>
      </w:pPr>
      <w:r w:rsidRPr="00637EDC">
        <w:rPr>
          <w:sz w:val="30"/>
          <w:szCs w:val="30"/>
          <w:lang w:eastAsia="en-US"/>
        </w:rPr>
        <w:t>дополнить частью 17 следующего содержания:</w:t>
      </w:r>
    </w:p>
    <w:p w:rsidR="007259BC" w:rsidRPr="00637EDC" w:rsidRDefault="007259BC" w:rsidP="00D56600">
      <w:pPr>
        <w:pStyle w:val="a3"/>
        <w:spacing w:line="276" w:lineRule="auto"/>
        <w:ind w:left="0" w:firstLine="709"/>
        <w:jc w:val="both"/>
        <w:rPr>
          <w:sz w:val="30"/>
          <w:szCs w:val="30"/>
          <w:lang w:eastAsia="en-US"/>
        </w:rPr>
      </w:pPr>
      <w:r w:rsidRPr="00637EDC">
        <w:rPr>
          <w:sz w:val="30"/>
          <w:szCs w:val="30"/>
          <w:lang w:eastAsia="en-US"/>
        </w:rPr>
        <w:t>«</w:t>
      </w:r>
      <w:bookmarkStart w:id="58" w:name="_Hlk60784915"/>
      <w:r w:rsidRPr="00637EDC">
        <w:rPr>
          <w:sz w:val="30"/>
          <w:szCs w:val="30"/>
          <w:lang w:eastAsia="en-US"/>
        </w:rPr>
        <w:t>17. В течение одного года со дня вступления в силу настоящего Федерального закона вместо документов, предусмотренных пунктом 8 части 7 статьи 7 настоящего Федерального закона, к заявлению могут быть приложены иные документы, предусмотренные Правительством Российской Федерации. В указанный настоящей частью срок могут применяться также иные особенности представления документов и материалов, указанных в части 7 статьи 7 настоящего Федерального закона, в случаях, предусмотренных Правительством Российской Федерации.»</w:t>
      </w:r>
      <w:r w:rsidR="00F02B64" w:rsidRPr="00637EDC">
        <w:rPr>
          <w:sz w:val="30"/>
          <w:szCs w:val="30"/>
          <w:lang w:eastAsia="en-US"/>
        </w:rPr>
        <w:t>;</w:t>
      </w:r>
    </w:p>
    <w:p w:rsidR="007259BC" w:rsidRPr="00637EDC" w:rsidRDefault="007259BC" w:rsidP="00D56600">
      <w:pPr>
        <w:pStyle w:val="a3"/>
        <w:keepNext/>
        <w:spacing w:line="276" w:lineRule="auto"/>
        <w:ind w:left="709"/>
        <w:jc w:val="both"/>
        <w:rPr>
          <w:sz w:val="30"/>
          <w:szCs w:val="30"/>
          <w:lang w:eastAsia="en-US"/>
        </w:rPr>
      </w:pPr>
      <w:r w:rsidRPr="00637EDC">
        <w:rPr>
          <w:sz w:val="30"/>
          <w:szCs w:val="30"/>
          <w:lang w:eastAsia="en-US"/>
        </w:rPr>
        <w:t>дополнить частью 18 следующего содержания:</w:t>
      </w:r>
    </w:p>
    <w:p w:rsidR="007259BC" w:rsidRPr="00637EDC" w:rsidRDefault="00F02B64" w:rsidP="00D56600">
      <w:pPr>
        <w:pStyle w:val="a3"/>
        <w:spacing w:line="276" w:lineRule="auto"/>
        <w:ind w:left="0" w:firstLine="709"/>
        <w:jc w:val="both"/>
        <w:rPr>
          <w:sz w:val="30"/>
          <w:szCs w:val="30"/>
          <w:lang w:eastAsia="en-US"/>
        </w:rPr>
      </w:pPr>
      <w:r w:rsidRPr="00637EDC">
        <w:rPr>
          <w:sz w:val="30"/>
          <w:szCs w:val="30"/>
          <w:lang w:eastAsia="en-US"/>
        </w:rPr>
        <w:t xml:space="preserve">«18. В случае изменения формы меры государственной поддержки, предусмотренной частью 1, такое изменение распространяется, в том числе, на отношения, возникшие из соглашений о защите и поощрении капиталовложений, заключенных до дня вступления в силу настоящего Федерального закона. Соответствующее изменение включается в </w:t>
      </w:r>
      <w:r w:rsidRPr="00637EDC">
        <w:rPr>
          <w:sz w:val="30"/>
          <w:szCs w:val="30"/>
          <w:lang w:eastAsia="en-US"/>
        </w:rPr>
        <w:lastRenderedPageBreak/>
        <w:t>соглашение о защите и поощрении капиталовложений. Изменение формы меры государственной поддержки не должно ухудшать положение организации, реализующей проект, в части объема и сроков возмещения затрат, указанных в части 1 статьи 15 настоящего Федерального закона.</w:t>
      </w:r>
      <w:bookmarkEnd w:id="58"/>
      <w:r w:rsidRPr="00637EDC">
        <w:rPr>
          <w:sz w:val="30"/>
          <w:szCs w:val="30"/>
          <w:lang w:eastAsia="en-US"/>
        </w:rPr>
        <w:t>».</w:t>
      </w:r>
    </w:p>
    <w:p w:rsidR="002B0FA5" w:rsidRPr="00637EDC" w:rsidRDefault="002B0FA5" w:rsidP="00D56600">
      <w:pPr>
        <w:spacing w:line="276" w:lineRule="auto"/>
        <w:ind w:firstLine="709"/>
        <w:jc w:val="both"/>
        <w:rPr>
          <w:b/>
          <w:sz w:val="30"/>
          <w:szCs w:val="30"/>
        </w:rPr>
      </w:pPr>
      <w:r w:rsidRPr="00637EDC">
        <w:rPr>
          <w:b/>
          <w:sz w:val="30"/>
          <w:szCs w:val="30"/>
        </w:rPr>
        <w:t xml:space="preserve">Статья </w:t>
      </w:r>
      <w:r w:rsidR="00DE36B6" w:rsidRPr="00637EDC">
        <w:rPr>
          <w:b/>
          <w:sz w:val="30"/>
          <w:szCs w:val="30"/>
          <w:lang w:val="en-US"/>
        </w:rPr>
        <w:t>2</w:t>
      </w:r>
    </w:p>
    <w:p w:rsidR="00B461CC" w:rsidRPr="00637EDC" w:rsidRDefault="003727A2" w:rsidP="00D56600">
      <w:pPr>
        <w:pStyle w:val="a3"/>
        <w:numPr>
          <w:ilvl w:val="0"/>
          <w:numId w:val="37"/>
        </w:numPr>
        <w:spacing w:line="276" w:lineRule="auto"/>
        <w:ind w:left="0" w:firstLine="709"/>
        <w:jc w:val="both"/>
        <w:rPr>
          <w:sz w:val="30"/>
          <w:szCs w:val="30"/>
        </w:rPr>
      </w:pPr>
      <w:r w:rsidRPr="00637EDC">
        <w:rPr>
          <w:sz w:val="30"/>
          <w:szCs w:val="30"/>
        </w:rPr>
        <w:t xml:space="preserve">Настоящий Федеральный закон </w:t>
      </w:r>
      <w:r w:rsidR="001010FF" w:rsidRPr="00637EDC">
        <w:rPr>
          <w:sz w:val="30"/>
          <w:szCs w:val="30"/>
        </w:rPr>
        <w:t xml:space="preserve">вступает в силу со дня его официального опубликования. </w:t>
      </w:r>
    </w:p>
    <w:p w:rsidR="00FA48E6" w:rsidRPr="00637EDC" w:rsidRDefault="00077D15" w:rsidP="00D56600">
      <w:pPr>
        <w:spacing w:line="276" w:lineRule="auto"/>
        <w:ind w:firstLine="708"/>
        <w:jc w:val="both"/>
        <w:rPr>
          <w:sz w:val="30"/>
          <w:szCs w:val="30"/>
        </w:rPr>
      </w:pPr>
      <w:r w:rsidRPr="00637EDC">
        <w:rPr>
          <w:sz w:val="30"/>
          <w:szCs w:val="30"/>
        </w:rPr>
        <w:t>2. Действие Федерального закона от 1 апреля 2020 года № 69-ФЗ «О защите и поощрении капиталовложений в Российской Федерации» (в редакции настоящего Федерального закона) распространяется на отношения, возникшие из соглашений о защите и поощрении капиталовложений, заключенных до дня вступления в силу настоящего Федерального закона.</w:t>
      </w:r>
    </w:p>
    <w:p w:rsidR="00175906" w:rsidRPr="00637EDC" w:rsidRDefault="00175906" w:rsidP="00D56600">
      <w:pPr>
        <w:spacing w:line="276" w:lineRule="auto"/>
        <w:jc w:val="both"/>
        <w:rPr>
          <w:sz w:val="30"/>
          <w:szCs w:val="30"/>
        </w:rPr>
      </w:pPr>
    </w:p>
    <w:p w:rsidR="001845FB" w:rsidRPr="00637EDC" w:rsidRDefault="001845FB" w:rsidP="00D56600">
      <w:pPr>
        <w:spacing w:line="276" w:lineRule="auto"/>
        <w:jc w:val="both"/>
        <w:rPr>
          <w:sz w:val="30"/>
          <w:szCs w:val="30"/>
        </w:rPr>
      </w:pPr>
    </w:p>
    <w:p w:rsidR="00175906" w:rsidRPr="00637EDC" w:rsidRDefault="009B77D4" w:rsidP="00D56600">
      <w:pPr>
        <w:tabs>
          <w:tab w:val="center" w:pos="1474"/>
        </w:tabs>
        <w:spacing w:line="276" w:lineRule="auto"/>
        <w:rPr>
          <w:sz w:val="30"/>
          <w:szCs w:val="30"/>
        </w:rPr>
      </w:pPr>
      <w:r>
        <w:rPr>
          <w:sz w:val="30"/>
          <w:szCs w:val="30"/>
        </w:rPr>
        <w:tab/>
      </w:r>
      <w:r w:rsidR="00175906" w:rsidRPr="00637EDC">
        <w:rPr>
          <w:sz w:val="30"/>
          <w:szCs w:val="30"/>
        </w:rPr>
        <w:t>Президент</w:t>
      </w:r>
    </w:p>
    <w:p w:rsidR="00175906" w:rsidRPr="00637EDC" w:rsidRDefault="00175906" w:rsidP="00D56600">
      <w:pPr>
        <w:tabs>
          <w:tab w:val="center" w:pos="1474"/>
          <w:tab w:val="left" w:pos="8364"/>
        </w:tabs>
        <w:spacing w:line="276" w:lineRule="auto"/>
        <w:rPr>
          <w:sz w:val="30"/>
          <w:szCs w:val="30"/>
        </w:rPr>
      </w:pPr>
      <w:r w:rsidRPr="00637EDC">
        <w:rPr>
          <w:sz w:val="30"/>
          <w:szCs w:val="30"/>
        </w:rPr>
        <w:tab/>
        <w:t>Российской Федерации</w:t>
      </w:r>
    </w:p>
    <w:p w:rsidR="00D56600" w:rsidRDefault="00D56600" w:rsidP="00D56600">
      <w:pPr>
        <w:spacing w:after="160" w:line="276" w:lineRule="auto"/>
        <w:rPr>
          <w:sz w:val="30"/>
          <w:szCs w:val="30"/>
        </w:rPr>
      </w:pPr>
      <w:r>
        <w:rPr>
          <w:sz w:val="30"/>
          <w:szCs w:val="30"/>
        </w:rPr>
        <w:br w:type="page"/>
      </w:r>
    </w:p>
    <w:p w:rsidR="00D56600" w:rsidRDefault="00D56600" w:rsidP="00D56600">
      <w:pPr>
        <w:pStyle w:val="pt-style4-000001"/>
        <w:shd w:val="clear" w:color="auto" w:fill="FFFFFF"/>
        <w:spacing w:before="0" w:beforeAutospacing="0" w:after="0" w:afterAutospacing="0" w:line="276" w:lineRule="auto"/>
        <w:jc w:val="center"/>
        <w:rPr>
          <w:rStyle w:val="pt-style4ch"/>
          <w:b/>
          <w:bCs/>
          <w:color w:val="000000"/>
          <w:sz w:val="28"/>
          <w:szCs w:val="28"/>
        </w:rPr>
      </w:pPr>
      <w:r>
        <w:rPr>
          <w:rStyle w:val="pt-style4ch"/>
          <w:b/>
          <w:bCs/>
          <w:color w:val="000000"/>
          <w:sz w:val="28"/>
          <w:szCs w:val="28"/>
        </w:rPr>
        <w:lastRenderedPageBreak/>
        <w:t>ПОЯСНИТЕЛЬНАЯ ЗАПИСКА</w:t>
      </w:r>
    </w:p>
    <w:p w:rsidR="00D56600" w:rsidRDefault="00D56600" w:rsidP="00D56600">
      <w:pPr>
        <w:pStyle w:val="pt-style4-000001"/>
        <w:shd w:val="clear" w:color="auto" w:fill="FFFFFF"/>
        <w:spacing w:before="0" w:beforeAutospacing="0" w:after="0" w:afterAutospacing="0" w:line="276" w:lineRule="auto"/>
        <w:jc w:val="center"/>
        <w:rPr>
          <w:color w:val="000000"/>
          <w:sz w:val="28"/>
          <w:szCs w:val="28"/>
        </w:rPr>
      </w:pPr>
    </w:p>
    <w:p w:rsidR="00D56600" w:rsidRDefault="00D56600" w:rsidP="00D56600">
      <w:pPr>
        <w:pStyle w:val="pt-style4-000001"/>
        <w:shd w:val="clear" w:color="auto" w:fill="FFFFFF"/>
        <w:spacing w:before="0" w:beforeAutospacing="0" w:after="0" w:afterAutospacing="0" w:line="276" w:lineRule="auto"/>
        <w:jc w:val="center"/>
        <w:rPr>
          <w:rStyle w:val="pt-style4ch"/>
          <w:b/>
          <w:bCs/>
          <w:color w:val="000000"/>
          <w:sz w:val="28"/>
          <w:szCs w:val="28"/>
        </w:rPr>
      </w:pPr>
      <w:r>
        <w:rPr>
          <w:rStyle w:val="pt-style4ch"/>
          <w:b/>
          <w:bCs/>
          <w:color w:val="000000"/>
          <w:sz w:val="28"/>
          <w:szCs w:val="28"/>
        </w:rPr>
        <w:t xml:space="preserve">к проекту федерального закона "О внесении изменений в Федеральный закон "О защите и поощрении капиталовложений </w:t>
      </w:r>
      <w:r>
        <w:rPr>
          <w:rStyle w:val="pt-style4ch-000004"/>
          <w:b/>
          <w:bCs/>
          <w:color w:val="000000"/>
          <w:sz w:val="28"/>
          <w:szCs w:val="28"/>
          <w:lang w:bidi="he-IL"/>
        </w:rPr>
        <w:t>‎</w:t>
      </w:r>
      <w:r>
        <w:rPr>
          <w:rStyle w:val="pt-style4ch"/>
          <w:b/>
          <w:bCs/>
          <w:color w:val="000000"/>
          <w:sz w:val="28"/>
          <w:szCs w:val="28"/>
        </w:rPr>
        <w:t>в Российской Федерации"</w:t>
      </w:r>
    </w:p>
    <w:p w:rsidR="00D56600" w:rsidRDefault="00D56600" w:rsidP="00D56600">
      <w:pPr>
        <w:pStyle w:val="pt-style4-000001"/>
        <w:shd w:val="clear" w:color="auto" w:fill="FFFFFF"/>
        <w:spacing w:before="0" w:beforeAutospacing="0" w:after="0" w:afterAutospacing="0" w:line="276" w:lineRule="auto"/>
        <w:jc w:val="center"/>
        <w:rPr>
          <w:color w:val="000000"/>
          <w:sz w:val="28"/>
          <w:szCs w:val="28"/>
        </w:rPr>
      </w:pP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Проект федерального закона "О внесении изменений в Федеральный закон "О защите и поощрении капиталовложений в Российской Федерации" </w:t>
      </w:r>
      <w:r>
        <w:rPr>
          <w:rStyle w:val="pt-style4ch-000008"/>
          <w:color w:val="000000"/>
          <w:sz w:val="28"/>
          <w:szCs w:val="28"/>
          <w:lang w:bidi="he-IL"/>
        </w:rPr>
        <w:t>‎</w:t>
      </w:r>
      <w:r>
        <w:rPr>
          <w:rStyle w:val="pt-style4ch-000007"/>
          <w:color w:val="000000"/>
          <w:sz w:val="28"/>
          <w:szCs w:val="28"/>
        </w:rPr>
        <w:t xml:space="preserve">(в части совершенствования правовых механизмов содействия реализации новых инвестиционных проектов) (далее - законопроект) разработан </w:t>
      </w:r>
      <w:r>
        <w:rPr>
          <w:rStyle w:val="pt-style4ch-000008"/>
          <w:color w:val="000000"/>
          <w:sz w:val="28"/>
          <w:szCs w:val="28"/>
          <w:lang w:bidi="he-IL"/>
        </w:rPr>
        <w:t>‎</w:t>
      </w:r>
      <w:r>
        <w:rPr>
          <w:rStyle w:val="pt-style4ch-000007"/>
          <w:color w:val="000000"/>
          <w:sz w:val="28"/>
          <w:szCs w:val="28"/>
        </w:rPr>
        <w:t>во исполнение пункта 19 Плана законопроектной деятельности Правительства Российской Федерации на 2021 год, утвержденного распоряжением Правительства Российской Федерации от 31 декабря 2020 г. № 3683-р, а также в рамках исполнения:</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пункта 4 раздела VII перечня поручений Председателя Правительства Российской Федерации М.В. Мишустина от 26.08.2020 № ММ-П47-9866;</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пунктов 4, 5 подраздела 5.1, пункта 8 подраздела 5.4 раздела 5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одобренного на заседании Правительства Российской Федерации 23.09.2020 (протокол № 36, раздел VII);</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пункта 3 протокола заседания президиума рабочей группы </w:t>
      </w:r>
      <w:r>
        <w:rPr>
          <w:rStyle w:val="pt-style4ch-000008"/>
          <w:color w:val="000000"/>
          <w:sz w:val="28"/>
          <w:szCs w:val="28"/>
          <w:lang w:bidi="he-IL"/>
        </w:rPr>
        <w:t>‎</w:t>
      </w:r>
      <w:r>
        <w:rPr>
          <w:rStyle w:val="pt-style4ch-000007"/>
          <w:color w:val="000000"/>
          <w:sz w:val="28"/>
          <w:szCs w:val="28"/>
        </w:rPr>
        <w:t>по содействию реализации новых инвестиционных проектов под председательством Первого заместителя Председателя Правительства Российской Федерации А.Р. Белоусова от 12.10.2020 № 1пр;</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поручений по итогам совещаний у Первого заместителя Председателя Правительства Российской Федерации А.Р. Белоусова (пункт 8 протокола </w:t>
      </w:r>
      <w:r>
        <w:rPr>
          <w:rStyle w:val="pt-style4ch-000008"/>
          <w:color w:val="000000"/>
          <w:sz w:val="28"/>
          <w:szCs w:val="28"/>
          <w:lang w:bidi="he-IL"/>
        </w:rPr>
        <w:t>‎</w:t>
      </w:r>
      <w:r>
        <w:rPr>
          <w:rStyle w:val="pt-style4ch-000007"/>
          <w:color w:val="000000"/>
          <w:sz w:val="28"/>
          <w:szCs w:val="28"/>
        </w:rPr>
        <w:t xml:space="preserve">от 14.07.2020 № АБ-П13-118пр, пункт 3 протокола от 21.08.2020 </w:t>
      </w:r>
      <w:r>
        <w:rPr>
          <w:rStyle w:val="pt-style4ch-000008"/>
          <w:color w:val="000000"/>
          <w:sz w:val="28"/>
          <w:szCs w:val="28"/>
          <w:lang w:bidi="he-IL"/>
        </w:rPr>
        <w:t>‎</w:t>
      </w:r>
      <w:r>
        <w:rPr>
          <w:rStyle w:val="pt-style4ch-000007"/>
          <w:color w:val="000000"/>
          <w:sz w:val="28"/>
          <w:szCs w:val="28"/>
        </w:rPr>
        <w:t xml:space="preserve">№ АБ-П13-153пр, пункт 3 раздела I протокола от 01.09.2020 № АБ-П13-167пр, пункты 5 и 6 протокола от 01.10.2020 № АБ-П9-192пр, пункт 2 раздела I протокола от 20.10.2020 № АБ-П13-207пр, пункт 2 раздела II протокола </w:t>
      </w:r>
      <w:r>
        <w:rPr>
          <w:rStyle w:val="pt-style4ch-000008"/>
          <w:color w:val="000000"/>
          <w:sz w:val="28"/>
          <w:szCs w:val="28"/>
          <w:lang w:bidi="he-IL"/>
        </w:rPr>
        <w:t>‎</w:t>
      </w:r>
      <w:r>
        <w:rPr>
          <w:rStyle w:val="pt-style4ch-000007"/>
          <w:color w:val="000000"/>
          <w:sz w:val="28"/>
          <w:szCs w:val="28"/>
        </w:rPr>
        <w:t>от 08.12.2020 № АБ-П13-259пр);</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поручений Заместителя Председателя Правительства Российской Федерации М.Ш. Хуснуллина от 31.03.2020 № МХ-П16-2574 и от 08.10.2020 </w:t>
      </w:r>
      <w:r>
        <w:rPr>
          <w:rStyle w:val="pt-style4ch-000008"/>
          <w:color w:val="000000"/>
          <w:sz w:val="28"/>
          <w:szCs w:val="28"/>
          <w:lang w:bidi="he-IL"/>
        </w:rPr>
        <w:t>‎</w:t>
      </w:r>
      <w:r>
        <w:rPr>
          <w:rStyle w:val="pt-style4ch-000007"/>
          <w:color w:val="000000"/>
          <w:sz w:val="28"/>
          <w:szCs w:val="28"/>
        </w:rPr>
        <w:t>№ МХ-П16-12576.</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Законопроект направлен на совершенствование правовых механизмов защиты и поощрения капиталовложений, предусмотренных Федеральным законом от 01.04.2020 № 69-ФЗ "О защите и поощрении капиталовложений </w:t>
      </w:r>
      <w:r>
        <w:rPr>
          <w:rStyle w:val="pt-style4ch-000008"/>
          <w:color w:val="000000"/>
          <w:sz w:val="28"/>
          <w:szCs w:val="28"/>
          <w:lang w:bidi="he-IL"/>
        </w:rPr>
        <w:t>‎</w:t>
      </w:r>
      <w:r>
        <w:rPr>
          <w:rStyle w:val="pt-style4ch-000007"/>
          <w:color w:val="000000"/>
          <w:sz w:val="28"/>
          <w:szCs w:val="28"/>
        </w:rPr>
        <w:t xml:space="preserve">в Российской Федерации" (далее - Закон № 69-ФЗ), расширение доступа бизнеса к </w:t>
      </w:r>
      <w:r>
        <w:rPr>
          <w:rStyle w:val="pt-style4ch-000007"/>
          <w:color w:val="000000"/>
          <w:sz w:val="28"/>
          <w:szCs w:val="28"/>
        </w:rPr>
        <w:lastRenderedPageBreak/>
        <w:t>инструменту соглашений о защите и поощрения капиталовложений (далее - СЗПК), развитие механизма возмещения затрат участников СЗПК за счет новых налогов и иных обязательных платежей от проектов, оптимизацию процедур заключения и сопровождения СЗПК с учетом опыта заключения первых СЗПК.</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В частности, законопроект расширяет перечень сфер экономики, к которым могут относиться инвестиционные проекты, реализуемые в рамках СЗПК, на проекты в сфере комплексного жилищного строительства, а также сооружения складских комплексов, предназначенных для приемки, размещения, хранения товаров для целей их последующей продажи посредством сайта в информационно-телекоммуникационной сети "Интернет" (центры омниканальной торговли).</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Законопроектом также предусматривается снижение требований к объему капиталовложений для заключения СЗПК при реализации инвестиционных проектов</w:t>
      </w:r>
      <w:r>
        <w:rPr>
          <w:rStyle w:val="pt-style4ch-000009"/>
          <w:color w:val="333333"/>
          <w:sz w:val="28"/>
          <w:szCs w:val="28"/>
          <w:shd w:val="clear" w:color="auto" w:fill="FFFFFF"/>
        </w:rPr>
        <w:t xml:space="preserve"> в сфере модернизации общественного транспорта городского и пригородного сообщения, создания аэровокзалов (терминалов), транспортно-логистических центров (с 5 млрд. рублей до 1,5 млрд. рублей).</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С учетом сроков окупаемости инвестиционных проектов в сфере сельского хозяйства, здравоохранения и образования предусмотрено увеличение срока действия</w:t>
      </w:r>
      <w:r>
        <w:rPr>
          <w:rStyle w:val="pt-style4ch"/>
          <w:b/>
          <w:bCs/>
          <w:color w:val="000000"/>
          <w:sz w:val="28"/>
          <w:szCs w:val="28"/>
        </w:rPr>
        <w:t xml:space="preserve"> </w:t>
      </w:r>
      <w:r>
        <w:rPr>
          <w:rStyle w:val="pt-style4ch-000007"/>
          <w:color w:val="000000"/>
          <w:sz w:val="28"/>
          <w:szCs w:val="28"/>
        </w:rPr>
        <w:t xml:space="preserve">стабилизационной оговорки для таких проектов с объемом капиталовложений до 5 млрд. рублей с 6 до 10 лет. </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Кроме того, законопроект расширяет понятие нового инвестиционного проекта, позволяя заключать СЗПК в отношении инвестиционных проектов, решение по бюджету которых было принято до принятия Закона № 69-ФЗ, </w:t>
      </w:r>
      <w:r>
        <w:rPr>
          <w:rStyle w:val="pt-style4ch-000008"/>
          <w:color w:val="000000"/>
          <w:sz w:val="28"/>
          <w:szCs w:val="28"/>
          <w:lang w:bidi="he-IL"/>
        </w:rPr>
        <w:t>‎</w:t>
      </w:r>
      <w:r>
        <w:rPr>
          <w:rStyle w:val="pt-style4ch-000007"/>
          <w:color w:val="000000"/>
          <w:sz w:val="28"/>
          <w:szCs w:val="28"/>
        </w:rPr>
        <w:t xml:space="preserve">но не ранее 7 мая 2018 года, если заявление о реализации такого проекта </w:t>
      </w:r>
      <w:r>
        <w:rPr>
          <w:rStyle w:val="pt-style4ch-000008"/>
          <w:color w:val="000000"/>
          <w:sz w:val="28"/>
          <w:szCs w:val="28"/>
          <w:lang w:bidi="he-IL"/>
        </w:rPr>
        <w:t>‎</w:t>
      </w:r>
      <w:r>
        <w:rPr>
          <w:rStyle w:val="pt-style4ch-000007"/>
          <w:color w:val="000000"/>
          <w:sz w:val="28"/>
          <w:szCs w:val="28"/>
        </w:rPr>
        <w:t xml:space="preserve">в соответствии со статьей 7 Закона № 69-ФЗ подано не позднее </w:t>
      </w:r>
      <w:r>
        <w:rPr>
          <w:rStyle w:val="pt-style4ch-000008"/>
          <w:color w:val="000000"/>
          <w:sz w:val="28"/>
          <w:szCs w:val="28"/>
          <w:lang w:bidi="he-IL"/>
        </w:rPr>
        <w:t>‎</w:t>
      </w:r>
      <w:r>
        <w:rPr>
          <w:rStyle w:val="pt-style4ch-000007"/>
          <w:color w:val="000000"/>
          <w:sz w:val="28"/>
          <w:szCs w:val="28"/>
        </w:rPr>
        <w:t xml:space="preserve">31 декабря 2022 года (в действующей редакции – не позднее 31 декабря </w:t>
      </w:r>
      <w:r>
        <w:rPr>
          <w:rStyle w:val="pt-style4ch-000008"/>
          <w:color w:val="000000"/>
          <w:sz w:val="28"/>
          <w:szCs w:val="28"/>
          <w:lang w:bidi="he-IL"/>
        </w:rPr>
        <w:t>‎</w:t>
      </w:r>
      <w:r>
        <w:rPr>
          <w:rStyle w:val="pt-style4ch-000007"/>
          <w:color w:val="000000"/>
          <w:sz w:val="28"/>
          <w:szCs w:val="28"/>
        </w:rPr>
        <w:t>2021 года).</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При этом законопроект предполагает расширение перечня обязательных платежей, которые учитываются для целей определения предельного размера возмещаемых затрат, указанных в части 1 статьи 15 Закона № 69-ФЗ, а также возмещаемого реального ущерба. В перечень таких платежей предлагается включить 50 процентов налога на добычу полезных ископаемых в отношении большинства добытых твердых полезных ископаемых, а также земельный налог (в случае, если стороной СЗПК является муниципальное образование).</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При этом перечень затрат, которые участники СЗПК смогу возместить </w:t>
      </w:r>
      <w:r>
        <w:rPr>
          <w:rStyle w:val="pt-style4ch-000008"/>
          <w:color w:val="000000"/>
          <w:sz w:val="28"/>
          <w:szCs w:val="28"/>
          <w:lang w:bidi="he-IL"/>
        </w:rPr>
        <w:t>‎</w:t>
      </w:r>
      <w:r>
        <w:rPr>
          <w:rStyle w:val="pt-style4ch-000007"/>
          <w:color w:val="000000"/>
          <w:sz w:val="28"/>
          <w:szCs w:val="28"/>
        </w:rPr>
        <w:t xml:space="preserve">за счет налоговых поступлений от проектов, планируется расширить. </w:t>
      </w:r>
      <w:r>
        <w:rPr>
          <w:rStyle w:val="pt-style4ch-000008"/>
          <w:color w:val="000000"/>
          <w:sz w:val="28"/>
          <w:szCs w:val="28"/>
          <w:lang w:bidi="he-IL"/>
        </w:rPr>
        <w:t>‎</w:t>
      </w:r>
      <w:r>
        <w:rPr>
          <w:rStyle w:val="pt-style4ch-000007"/>
          <w:color w:val="000000"/>
          <w:sz w:val="28"/>
          <w:szCs w:val="28"/>
        </w:rPr>
        <w:t>Так, помимо затрат на создание (строительство), модернизацию и реконструкцию объектов инфраструктуры, необходимых для проекта (включая затраты на технологическое присоединение), предлагается возмещать затраты:</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lastRenderedPageBreak/>
        <w:t xml:space="preserve">на уплату процентов по кредитам и займам, купонного дохода </w:t>
      </w:r>
      <w:r>
        <w:rPr>
          <w:color w:val="000000"/>
          <w:sz w:val="28"/>
          <w:szCs w:val="28"/>
        </w:rPr>
        <w:br/>
      </w:r>
      <w:r>
        <w:rPr>
          <w:rStyle w:val="pt-style4ch-000008"/>
          <w:color w:val="000000"/>
          <w:sz w:val="28"/>
          <w:szCs w:val="28"/>
          <w:lang w:bidi="he-IL"/>
        </w:rPr>
        <w:t>‎</w:t>
      </w:r>
      <w:r>
        <w:rPr>
          <w:rStyle w:val="pt-style4ch-000007"/>
          <w:color w:val="000000"/>
          <w:sz w:val="28"/>
          <w:szCs w:val="28"/>
        </w:rPr>
        <w:t xml:space="preserve">по облигационным займам, привлеченным для реализации проектов </w:t>
      </w:r>
      <w:r>
        <w:rPr>
          <w:color w:val="000000"/>
          <w:sz w:val="28"/>
          <w:szCs w:val="28"/>
        </w:rPr>
        <w:br/>
      </w:r>
      <w:r>
        <w:rPr>
          <w:rStyle w:val="pt-style4ch-000008"/>
          <w:color w:val="000000"/>
          <w:sz w:val="28"/>
          <w:szCs w:val="28"/>
          <w:lang w:bidi="he-IL"/>
        </w:rPr>
        <w:t>‎</w:t>
      </w:r>
      <w:r>
        <w:rPr>
          <w:rStyle w:val="pt-style4ch-000007"/>
          <w:color w:val="000000"/>
          <w:sz w:val="28"/>
          <w:szCs w:val="28"/>
        </w:rPr>
        <w:t>на инвестиционной фазе;</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на научные исследования и (или) опытно-конструкторские разработки, необходимые для реализации инвестиционного проекта, если на основе созданных новых технологии было начато серийное производство промышленной продукции;</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на создание и (или) модернизацию оборудования для обеспечения вычислительных мощностей, необходимых для реализации инвестиционного проекта в сфере цифровой экономики.</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Действующая модель возмещения затрат в пределах новых налогов и иных обязательных платежей от проекта сохраняется.</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Законопроект также уточняет нормы, регулирующие процедуру заключения и сопровождения исполнения СЗПК, в том числе правовой статус участвующих лиц. Так, Законопроект предусматривает положения, касающиеся уполномоченной Правительством Российской Федерации организации, прямо устанавливая возможность делегирования </w:t>
      </w:r>
      <w:r>
        <w:rPr>
          <w:rStyle w:val="pt-style4ch-000008"/>
          <w:color w:val="000000"/>
          <w:sz w:val="28"/>
          <w:szCs w:val="28"/>
          <w:lang w:bidi="he-IL"/>
        </w:rPr>
        <w:t>‎</w:t>
      </w:r>
      <w:r>
        <w:rPr>
          <w:rStyle w:val="pt-style4ch-000007"/>
          <w:color w:val="000000"/>
          <w:sz w:val="28"/>
          <w:szCs w:val="28"/>
        </w:rPr>
        <w:t>ей ряда функций по сопровождению инвестиционных проектов в рамках СЗПК, а также уточняет порядок финансового обеспечения деятельности оператора государственной информационной системы "Капиталовложения" и мероприятий по созданию, вводу в эксплуатацию, эксплуатации и развитию указанной системы.</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Законопроект упрощает требования к документам, представляемым при подаче заявления на заключение СЗПК в порядке частной проектной инициативы.</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Предусматривается, что, в случае отсутствия разрешения на строительство, организация, реализующая проект, может представить градостроительный план земельного участка, на котором в соответствии с инвестиционным проектом предусмотрено создание (строительство) и (или) реконструкция объекта (объектов) капитального строительства, а для линейных объектов - градостроительный план земельного участка и (или) проект планировки территории.</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Также устанавливается, что заявителям не потребуется представлять справку об отсутствии задолженности по уплате налогов и сборов и таможенных платежей, т.к. данные сведения будут запрашиваться уполномоченным органом (Минэкономразвития России) с использованием системы межведомственного электронного взаимодействия.</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При этом законопроект устанавливает закрытый перечень документов и материалов, представляемых при заключении СЗПК в порядке частной проектной </w:t>
      </w:r>
      <w:r>
        <w:rPr>
          <w:rStyle w:val="pt-style4ch-000007"/>
          <w:color w:val="000000"/>
          <w:sz w:val="28"/>
          <w:szCs w:val="28"/>
        </w:rPr>
        <w:lastRenderedPageBreak/>
        <w:t>инициативы, что делает процесс заключения СЗПК более удобным для инвесторов.</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Для упрощения процедуры заключения СЗПК и создания правовой определенности законопроект также конкретизирует критерии отнесения инвестиционных проектов к сферам экономики, указанным в части 1</w:t>
      </w:r>
      <w:r>
        <w:rPr>
          <w:rStyle w:val="pt-style4ch-000007"/>
          <w:color w:val="000000"/>
          <w:sz w:val="28"/>
          <w:szCs w:val="28"/>
          <w:vertAlign w:val="superscript"/>
        </w:rPr>
        <w:t>1</w:t>
      </w:r>
      <w:r>
        <w:rPr>
          <w:rStyle w:val="pt-style4ch-000007"/>
          <w:color w:val="000000"/>
          <w:sz w:val="28"/>
          <w:szCs w:val="28"/>
        </w:rPr>
        <w:t xml:space="preserve"> статьи 6 Закона № 69-ФЗ. </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Законопроектом также устанавливаются дополнительные основания </w:t>
      </w:r>
      <w:r>
        <w:rPr>
          <w:rStyle w:val="pt-style4ch-000008"/>
          <w:color w:val="000000"/>
          <w:sz w:val="28"/>
          <w:szCs w:val="28"/>
          <w:lang w:bidi="he-IL"/>
        </w:rPr>
        <w:t>‎</w:t>
      </w:r>
      <w:r>
        <w:rPr>
          <w:rStyle w:val="pt-style4ch-000007"/>
          <w:color w:val="000000"/>
          <w:sz w:val="28"/>
          <w:szCs w:val="28"/>
        </w:rPr>
        <w:t>для изменения СЗПК, что позволит организациям, реализующим проекты, продолжить реализацию проекта в случае существенного изменения рыночной конъюнктуры.</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Предусматривается детализация перечня договоров, которые могут быть признаны связанными с СЗПК. Законопроект допускает признание связанными с СЗПК в том числе договоров поставки мощности, тепловой энергии, газа, оказания коммунальных услуг, на вывоз твердых коммунальных отходов, газоснабжения или теплоснабжения. </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В законопроекте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w:t>
      </w:r>
      <w:r>
        <w:rPr>
          <w:rStyle w:val="pt-style4ch-000008"/>
          <w:color w:val="000000"/>
          <w:sz w:val="28"/>
          <w:szCs w:val="28"/>
          <w:lang w:bidi="he-IL"/>
        </w:rPr>
        <w:t>‎</w:t>
      </w:r>
      <w:r>
        <w:rPr>
          <w:rStyle w:val="pt-style4ch-000007"/>
          <w:color w:val="000000"/>
          <w:sz w:val="28"/>
          <w:szCs w:val="28"/>
        </w:rPr>
        <w:t>об административных правонарушениях, или обязательных требований, соответствие которым проверяется при выдаче разрешений, лицензий, аттестатов аккредитации, иных документов, имеющих разрешительный характер.</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Законопроектом не предусматривается введение каких-либо административных и иных ограничений, а также возложение дополнительных обязанностей на субъекты предпринимательской и иной деятельности, способствующих увеличению их издержек.</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Принятие законопроекта не повлечет негативных социально-экономических, финансовых и иных последствий, а также не окажет отрицательного влияния на достижение целей государственных программ Российской Федерации.</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p w:rsidR="00D56600" w:rsidRDefault="00D56600" w:rsidP="00D56600">
      <w:pPr>
        <w:pStyle w:val="pt-style4-000006"/>
        <w:shd w:val="clear" w:color="auto" w:fill="FFFFFF"/>
        <w:spacing w:before="0" w:beforeAutospacing="0" w:after="0" w:afterAutospacing="0" w:line="276" w:lineRule="auto"/>
        <w:ind w:firstLine="706"/>
        <w:jc w:val="both"/>
        <w:rPr>
          <w:color w:val="000000"/>
          <w:sz w:val="28"/>
          <w:szCs w:val="28"/>
        </w:rPr>
      </w:pPr>
      <w:r>
        <w:rPr>
          <w:rStyle w:val="pt-style4ch-000007"/>
          <w:color w:val="000000"/>
          <w:sz w:val="28"/>
          <w:szCs w:val="28"/>
        </w:rPr>
        <w:t xml:space="preserve">Аналогичные по содержанию проекты федеральных законов в настоящее время в палатах Федерального Собрания Российской Федерации </w:t>
      </w:r>
      <w:r>
        <w:rPr>
          <w:color w:val="000000"/>
          <w:sz w:val="28"/>
          <w:szCs w:val="28"/>
        </w:rPr>
        <w:br/>
      </w:r>
      <w:r>
        <w:rPr>
          <w:rStyle w:val="pt-style4ch-000008"/>
          <w:color w:val="000000"/>
          <w:sz w:val="28"/>
          <w:szCs w:val="28"/>
          <w:lang w:bidi="he-IL"/>
        </w:rPr>
        <w:t>‎</w:t>
      </w:r>
      <w:r>
        <w:rPr>
          <w:rStyle w:val="pt-style4ch-000007"/>
          <w:color w:val="000000"/>
          <w:sz w:val="28"/>
          <w:szCs w:val="28"/>
        </w:rPr>
        <w:t>на рассмотрении не находятся.</w:t>
      </w:r>
    </w:p>
    <w:p w:rsidR="00175906" w:rsidRPr="00637EDC" w:rsidRDefault="00175906" w:rsidP="00D56600">
      <w:pPr>
        <w:spacing w:line="276" w:lineRule="auto"/>
        <w:jc w:val="both"/>
        <w:rPr>
          <w:sz w:val="30"/>
          <w:szCs w:val="30"/>
        </w:rPr>
      </w:pPr>
    </w:p>
    <w:sectPr w:rsidR="00175906" w:rsidRPr="00637EDC" w:rsidSect="00D56600">
      <w:headerReference w:type="default" r:id="rId8"/>
      <w:footerReference w:type="default" r:id="rId9"/>
      <w:footerReference w:type="first" r:id="rId1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021" w:rsidRDefault="007B4021" w:rsidP="00772E4B">
      <w:r>
        <w:separator/>
      </w:r>
    </w:p>
  </w:endnote>
  <w:endnote w:type="continuationSeparator" w:id="0">
    <w:p w:rsidR="007B4021" w:rsidRDefault="007B4021" w:rsidP="00772E4B">
      <w:r>
        <w:continuationSeparator/>
      </w:r>
    </w:p>
  </w:endnote>
  <w:endnote w:type="continuationNotice" w:id="1">
    <w:p w:rsidR="007B4021" w:rsidRDefault="007B40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00" w:rsidRDefault="00D56600" w:rsidP="00D56600">
    <w:pPr>
      <w:pStyle w:val="af"/>
    </w:pPr>
    <w:r>
      <w:t>Источник</w:t>
    </w:r>
    <w:r w:rsidRPr="00D56600">
      <w:t xml:space="preserve">: </w:t>
    </w:r>
    <w:hyperlink r:id="rId1" w:anchor="npa=113350" w:history="1">
      <w:r w:rsidRPr="00587D0A">
        <w:rPr>
          <w:rStyle w:val="af2"/>
          <w:lang w:val="en-US"/>
        </w:rPr>
        <w:t>https</w:t>
      </w:r>
      <w:r w:rsidRPr="00587D0A">
        <w:rPr>
          <w:rStyle w:val="af2"/>
        </w:rPr>
        <w:t>://</w:t>
      </w:r>
      <w:r w:rsidRPr="00587D0A">
        <w:rPr>
          <w:rStyle w:val="af2"/>
          <w:lang w:val="en-US"/>
        </w:rPr>
        <w:t>regulation</w:t>
      </w:r>
      <w:r w:rsidRPr="00587D0A">
        <w:rPr>
          <w:rStyle w:val="af2"/>
        </w:rPr>
        <w:t>.</w:t>
      </w:r>
      <w:r w:rsidRPr="00587D0A">
        <w:rPr>
          <w:rStyle w:val="af2"/>
          <w:lang w:val="en-US"/>
        </w:rPr>
        <w:t>gov</w:t>
      </w:r>
      <w:r w:rsidRPr="00587D0A">
        <w:rPr>
          <w:rStyle w:val="af2"/>
        </w:rPr>
        <w:t>.</w:t>
      </w:r>
      <w:r w:rsidRPr="00587D0A">
        <w:rPr>
          <w:rStyle w:val="af2"/>
          <w:lang w:val="en-US"/>
        </w:rPr>
        <w:t>ru</w:t>
      </w:r>
      <w:r w:rsidRPr="00587D0A">
        <w:rPr>
          <w:rStyle w:val="af2"/>
        </w:rPr>
        <w:t>/</w:t>
      </w:r>
      <w:r w:rsidRPr="00587D0A">
        <w:rPr>
          <w:rStyle w:val="af2"/>
          <w:lang w:val="en-US"/>
        </w:rPr>
        <w:t>projects</w:t>
      </w:r>
      <w:r w:rsidRPr="00587D0A">
        <w:rPr>
          <w:rStyle w:val="af2"/>
        </w:rPr>
        <w:t>/</w:t>
      </w:r>
      <w:r w:rsidRPr="00587D0A">
        <w:rPr>
          <w:rStyle w:val="af2"/>
          <w:lang w:val="en-US"/>
        </w:rPr>
        <w:t>List</w:t>
      </w:r>
      <w:r w:rsidRPr="00587D0A">
        <w:rPr>
          <w:rStyle w:val="af2"/>
        </w:rPr>
        <w:t>/</w:t>
      </w:r>
      <w:r w:rsidRPr="00587D0A">
        <w:rPr>
          <w:rStyle w:val="af2"/>
          <w:lang w:val="en-US"/>
        </w:rPr>
        <w:t>AdvancedSearch</w:t>
      </w:r>
      <w:r w:rsidRPr="00587D0A">
        <w:rPr>
          <w:rStyle w:val="af2"/>
        </w:rPr>
        <w:t>#</w:t>
      </w:r>
      <w:r w:rsidRPr="00587D0A">
        <w:rPr>
          <w:rStyle w:val="af2"/>
          <w:lang w:val="en-US"/>
        </w:rPr>
        <w:t>npa</w:t>
      </w:r>
      <w:r w:rsidRPr="00587D0A">
        <w:rPr>
          <w:rStyle w:val="af2"/>
        </w:rPr>
        <w:t>=113350</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00" w:rsidRDefault="00D56600">
    <w:pPr>
      <w:pStyle w:val="af"/>
    </w:pPr>
    <w:r>
      <w:t>Источник</w:t>
    </w:r>
    <w:r w:rsidRPr="00D56600">
      <w:t xml:space="preserve">: </w:t>
    </w:r>
    <w:hyperlink r:id="rId1" w:anchor="npa=113350" w:history="1">
      <w:r w:rsidRPr="00587D0A">
        <w:rPr>
          <w:rStyle w:val="af2"/>
          <w:lang w:val="en-US"/>
        </w:rPr>
        <w:t>https</w:t>
      </w:r>
      <w:r w:rsidRPr="00587D0A">
        <w:rPr>
          <w:rStyle w:val="af2"/>
        </w:rPr>
        <w:t>://</w:t>
      </w:r>
      <w:r w:rsidRPr="00587D0A">
        <w:rPr>
          <w:rStyle w:val="af2"/>
          <w:lang w:val="en-US"/>
        </w:rPr>
        <w:t>regulation</w:t>
      </w:r>
      <w:r w:rsidRPr="00587D0A">
        <w:rPr>
          <w:rStyle w:val="af2"/>
        </w:rPr>
        <w:t>.</w:t>
      </w:r>
      <w:r w:rsidRPr="00587D0A">
        <w:rPr>
          <w:rStyle w:val="af2"/>
          <w:lang w:val="en-US"/>
        </w:rPr>
        <w:t>gov</w:t>
      </w:r>
      <w:r w:rsidRPr="00587D0A">
        <w:rPr>
          <w:rStyle w:val="af2"/>
        </w:rPr>
        <w:t>.</w:t>
      </w:r>
      <w:r w:rsidRPr="00587D0A">
        <w:rPr>
          <w:rStyle w:val="af2"/>
          <w:lang w:val="en-US"/>
        </w:rPr>
        <w:t>ru</w:t>
      </w:r>
      <w:r w:rsidRPr="00587D0A">
        <w:rPr>
          <w:rStyle w:val="af2"/>
        </w:rPr>
        <w:t>/</w:t>
      </w:r>
      <w:r w:rsidRPr="00587D0A">
        <w:rPr>
          <w:rStyle w:val="af2"/>
          <w:lang w:val="en-US"/>
        </w:rPr>
        <w:t>projects</w:t>
      </w:r>
      <w:r w:rsidRPr="00587D0A">
        <w:rPr>
          <w:rStyle w:val="af2"/>
        </w:rPr>
        <w:t>/</w:t>
      </w:r>
      <w:r w:rsidRPr="00587D0A">
        <w:rPr>
          <w:rStyle w:val="af2"/>
          <w:lang w:val="en-US"/>
        </w:rPr>
        <w:t>List</w:t>
      </w:r>
      <w:r w:rsidRPr="00587D0A">
        <w:rPr>
          <w:rStyle w:val="af2"/>
        </w:rPr>
        <w:t>/</w:t>
      </w:r>
      <w:r w:rsidRPr="00587D0A">
        <w:rPr>
          <w:rStyle w:val="af2"/>
          <w:lang w:val="en-US"/>
        </w:rPr>
        <w:t>AdvancedSearch</w:t>
      </w:r>
      <w:r w:rsidRPr="00587D0A">
        <w:rPr>
          <w:rStyle w:val="af2"/>
        </w:rPr>
        <w:t>#</w:t>
      </w:r>
      <w:r w:rsidRPr="00587D0A">
        <w:rPr>
          <w:rStyle w:val="af2"/>
          <w:lang w:val="en-US"/>
        </w:rPr>
        <w:t>npa</w:t>
      </w:r>
      <w:r w:rsidRPr="00587D0A">
        <w:rPr>
          <w:rStyle w:val="af2"/>
        </w:rPr>
        <w:t>=113350</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021" w:rsidRDefault="007B4021" w:rsidP="00772E4B">
      <w:r>
        <w:separator/>
      </w:r>
    </w:p>
  </w:footnote>
  <w:footnote w:type="continuationSeparator" w:id="0">
    <w:p w:rsidR="007B4021" w:rsidRDefault="007B4021" w:rsidP="00772E4B">
      <w:r>
        <w:continuationSeparator/>
      </w:r>
    </w:p>
  </w:footnote>
  <w:footnote w:type="continuationNotice" w:id="1">
    <w:p w:rsidR="007B4021" w:rsidRDefault="007B40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BD" w:rsidRPr="00772E4B" w:rsidRDefault="00E221BD">
    <w:pPr>
      <w:pStyle w:val="ad"/>
      <w:jc w:val="center"/>
      <w:rPr>
        <w:sz w:val="28"/>
        <w:szCs w:val="28"/>
      </w:rPr>
    </w:pPr>
    <w:r w:rsidRPr="00772E4B">
      <w:rPr>
        <w:sz w:val="28"/>
        <w:szCs w:val="28"/>
      </w:rPr>
      <w:fldChar w:fldCharType="begin"/>
    </w:r>
    <w:r w:rsidRPr="00772E4B">
      <w:rPr>
        <w:sz w:val="28"/>
        <w:szCs w:val="28"/>
      </w:rPr>
      <w:instrText>PAGE   \* MERGEFORMAT</w:instrText>
    </w:r>
    <w:r w:rsidRPr="00772E4B">
      <w:rPr>
        <w:sz w:val="28"/>
        <w:szCs w:val="28"/>
      </w:rPr>
      <w:fldChar w:fldCharType="separate"/>
    </w:r>
    <w:r w:rsidR="006A2880">
      <w:rPr>
        <w:noProof/>
        <w:sz w:val="28"/>
        <w:szCs w:val="28"/>
      </w:rPr>
      <w:t>42</w:t>
    </w:r>
    <w:r w:rsidRPr="00772E4B">
      <w:rPr>
        <w:sz w:val="28"/>
        <w:szCs w:val="28"/>
      </w:rPr>
      <w:fldChar w:fldCharType="end"/>
    </w:r>
  </w:p>
  <w:p w:rsidR="00E221BD" w:rsidRPr="00772E4B" w:rsidRDefault="00E221BD">
    <w:pPr>
      <w:pStyle w:val="ad"/>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075"/>
    <w:multiLevelType w:val="hybridMultilevel"/>
    <w:tmpl w:val="4CA02ECE"/>
    <w:lvl w:ilvl="0" w:tplc="AAFC26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90B1020"/>
    <w:multiLevelType w:val="hybridMultilevel"/>
    <w:tmpl w:val="9E5CCA96"/>
    <w:lvl w:ilvl="0" w:tplc="C288894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7B1511"/>
    <w:multiLevelType w:val="hybridMultilevel"/>
    <w:tmpl w:val="53762610"/>
    <w:lvl w:ilvl="0" w:tplc="AEAED4F6">
      <w:start w:val="1"/>
      <w:numFmt w:val="russianLower"/>
      <w:lvlText w:val="%1)"/>
      <w:lvlJc w:val="left"/>
      <w:pPr>
        <w:ind w:left="2136" w:hanging="360"/>
      </w:pPr>
      <w:rPr>
        <w:rFonts w:cs="Times New Roman" w:hint="default"/>
        <w:i w:val="0"/>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3">
    <w:nsid w:val="13F84C85"/>
    <w:multiLevelType w:val="hybridMultilevel"/>
    <w:tmpl w:val="C85293E6"/>
    <w:lvl w:ilvl="0" w:tplc="67A23A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9DE150F"/>
    <w:multiLevelType w:val="hybridMultilevel"/>
    <w:tmpl w:val="470C0404"/>
    <w:lvl w:ilvl="0" w:tplc="D4CE8A40">
      <w:start w:val="1"/>
      <w:numFmt w:val="russianLower"/>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3C6257"/>
    <w:multiLevelType w:val="hybridMultilevel"/>
    <w:tmpl w:val="0E9494E8"/>
    <w:lvl w:ilvl="0" w:tplc="7E2E20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C576FDA"/>
    <w:multiLevelType w:val="hybridMultilevel"/>
    <w:tmpl w:val="EE76AF6A"/>
    <w:lvl w:ilvl="0" w:tplc="14381FBE">
      <w:start w:val="1"/>
      <w:numFmt w:val="russianLower"/>
      <w:lvlText w:val="%1)"/>
      <w:lvlJc w:val="left"/>
      <w:pPr>
        <w:ind w:left="1440" w:hanging="360"/>
      </w:pPr>
      <w:rPr>
        <w:rFonts w:cs="Times New Roman" w:hint="default"/>
        <w:i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1C9D7491"/>
    <w:multiLevelType w:val="hybridMultilevel"/>
    <w:tmpl w:val="8CA889D2"/>
    <w:lvl w:ilvl="0" w:tplc="C288894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CE6629"/>
    <w:multiLevelType w:val="hybridMultilevel"/>
    <w:tmpl w:val="8E34C1AE"/>
    <w:lvl w:ilvl="0" w:tplc="1B84D756">
      <w:start w:val="1"/>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9">
    <w:nsid w:val="21FA2322"/>
    <w:multiLevelType w:val="hybridMultilevel"/>
    <w:tmpl w:val="F1AAB7AA"/>
    <w:lvl w:ilvl="0" w:tplc="C288894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20E27DC"/>
    <w:multiLevelType w:val="hybridMultilevel"/>
    <w:tmpl w:val="464E9D80"/>
    <w:lvl w:ilvl="0" w:tplc="DE3091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44F1EB5"/>
    <w:multiLevelType w:val="hybridMultilevel"/>
    <w:tmpl w:val="FED02820"/>
    <w:lvl w:ilvl="0" w:tplc="B8983A88">
      <w:start w:val="1"/>
      <w:numFmt w:val="decimal"/>
      <w:lvlText w:val="%1)"/>
      <w:lvlJc w:val="left"/>
      <w:pPr>
        <w:ind w:left="1105" w:hanging="39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4DF3117"/>
    <w:multiLevelType w:val="hybridMultilevel"/>
    <w:tmpl w:val="8C4810FC"/>
    <w:lvl w:ilvl="0" w:tplc="3FF63B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AEC4A15"/>
    <w:multiLevelType w:val="hybridMultilevel"/>
    <w:tmpl w:val="7814FB54"/>
    <w:lvl w:ilvl="0" w:tplc="C288894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6A2E5F"/>
    <w:multiLevelType w:val="hybridMultilevel"/>
    <w:tmpl w:val="470C0404"/>
    <w:lvl w:ilvl="0" w:tplc="D4CE8A40">
      <w:start w:val="1"/>
      <w:numFmt w:val="russianLower"/>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1A1D16"/>
    <w:multiLevelType w:val="hybridMultilevel"/>
    <w:tmpl w:val="9D9846F2"/>
    <w:lvl w:ilvl="0" w:tplc="C288894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CB67BE9"/>
    <w:multiLevelType w:val="hybridMultilevel"/>
    <w:tmpl w:val="17BCD024"/>
    <w:lvl w:ilvl="0" w:tplc="40CC3C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D4B3FF9"/>
    <w:multiLevelType w:val="hybridMultilevel"/>
    <w:tmpl w:val="E27C5FD6"/>
    <w:lvl w:ilvl="0" w:tplc="AD923A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F1F7C1E"/>
    <w:multiLevelType w:val="hybridMultilevel"/>
    <w:tmpl w:val="9214A206"/>
    <w:lvl w:ilvl="0" w:tplc="F0523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1652246"/>
    <w:multiLevelType w:val="hybridMultilevel"/>
    <w:tmpl w:val="AEB28E3E"/>
    <w:lvl w:ilvl="0" w:tplc="178CA6C0">
      <w:start w:val="1"/>
      <w:numFmt w:val="decimal"/>
      <w:lvlText w:val="%1)"/>
      <w:lvlJc w:val="left"/>
      <w:pPr>
        <w:ind w:left="1908" w:hanging="360"/>
      </w:pPr>
      <w:rPr>
        <w:rFonts w:cs="Times New Roman" w:hint="default"/>
      </w:rPr>
    </w:lvl>
    <w:lvl w:ilvl="1" w:tplc="04190019" w:tentative="1">
      <w:start w:val="1"/>
      <w:numFmt w:val="lowerLetter"/>
      <w:lvlText w:val="%2."/>
      <w:lvlJc w:val="left"/>
      <w:pPr>
        <w:ind w:left="2628" w:hanging="360"/>
      </w:pPr>
      <w:rPr>
        <w:rFonts w:cs="Times New Roman"/>
      </w:rPr>
    </w:lvl>
    <w:lvl w:ilvl="2" w:tplc="0419001B" w:tentative="1">
      <w:start w:val="1"/>
      <w:numFmt w:val="lowerRoman"/>
      <w:lvlText w:val="%3."/>
      <w:lvlJc w:val="right"/>
      <w:pPr>
        <w:ind w:left="3348" w:hanging="180"/>
      </w:pPr>
      <w:rPr>
        <w:rFonts w:cs="Times New Roman"/>
      </w:rPr>
    </w:lvl>
    <w:lvl w:ilvl="3" w:tplc="0419000F" w:tentative="1">
      <w:start w:val="1"/>
      <w:numFmt w:val="decimal"/>
      <w:lvlText w:val="%4."/>
      <w:lvlJc w:val="left"/>
      <w:pPr>
        <w:ind w:left="4068" w:hanging="360"/>
      </w:pPr>
      <w:rPr>
        <w:rFonts w:cs="Times New Roman"/>
      </w:rPr>
    </w:lvl>
    <w:lvl w:ilvl="4" w:tplc="04190019" w:tentative="1">
      <w:start w:val="1"/>
      <w:numFmt w:val="lowerLetter"/>
      <w:lvlText w:val="%5."/>
      <w:lvlJc w:val="left"/>
      <w:pPr>
        <w:ind w:left="4788" w:hanging="360"/>
      </w:pPr>
      <w:rPr>
        <w:rFonts w:cs="Times New Roman"/>
      </w:rPr>
    </w:lvl>
    <w:lvl w:ilvl="5" w:tplc="0419001B" w:tentative="1">
      <w:start w:val="1"/>
      <w:numFmt w:val="lowerRoman"/>
      <w:lvlText w:val="%6."/>
      <w:lvlJc w:val="right"/>
      <w:pPr>
        <w:ind w:left="5508" w:hanging="180"/>
      </w:pPr>
      <w:rPr>
        <w:rFonts w:cs="Times New Roman"/>
      </w:rPr>
    </w:lvl>
    <w:lvl w:ilvl="6" w:tplc="0419000F" w:tentative="1">
      <w:start w:val="1"/>
      <w:numFmt w:val="decimal"/>
      <w:lvlText w:val="%7."/>
      <w:lvlJc w:val="left"/>
      <w:pPr>
        <w:ind w:left="6228" w:hanging="360"/>
      </w:pPr>
      <w:rPr>
        <w:rFonts w:cs="Times New Roman"/>
      </w:rPr>
    </w:lvl>
    <w:lvl w:ilvl="7" w:tplc="04190019" w:tentative="1">
      <w:start w:val="1"/>
      <w:numFmt w:val="lowerLetter"/>
      <w:lvlText w:val="%8."/>
      <w:lvlJc w:val="left"/>
      <w:pPr>
        <w:ind w:left="6948" w:hanging="360"/>
      </w:pPr>
      <w:rPr>
        <w:rFonts w:cs="Times New Roman"/>
      </w:rPr>
    </w:lvl>
    <w:lvl w:ilvl="8" w:tplc="0419001B" w:tentative="1">
      <w:start w:val="1"/>
      <w:numFmt w:val="lowerRoman"/>
      <w:lvlText w:val="%9."/>
      <w:lvlJc w:val="right"/>
      <w:pPr>
        <w:ind w:left="7668" w:hanging="180"/>
      </w:pPr>
      <w:rPr>
        <w:rFonts w:cs="Times New Roman"/>
      </w:rPr>
    </w:lvl>
  </w:abstractNum>
  <w:abstractNum w:abstractNumId="20">
    <w:nsid w:val="3A1E444C"/>
    <w:multiLevelType w:val="hybridMultilevel"/>
    <w:tmpl w:val="C600A7E8"/>
    <w:lvl w:ilvl="0" w:tplc="C288894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A702AD5"/>
    <w:multiLevelType w:val="hybridMultilevel"/>
    <w:tmpl w:val="761A2CA0"/>
    <w:lvl w:ilvl="0" w:tplc="DA80DF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E7312B3"/>
    <w:multiLevelType w:val="hybridMultilevel"/>
    <w:tmpl w:val="95520658"/>
    <w:lvl w:ilvl="0" w:tplc="06A659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1297951"/>
    <w:multiLevelType w:val="hybridMultilevel"/>
    <w:tmpl w:val="FC98F134"/>
    <w:lvl w:ilvl="0" w:tplc="C288894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41A33EB9"/>
    <w:multiLevelType w:val="hybridMultilevel"/>
    <w:tmpl w:val="864CA4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16050C"/>
    <w:multiLevelType w:val="hybridMultilevel"/>
    <w:tmpl w:val="CAD4AE72"/>
    <w:lvl w:ilvl="0" w:tplc="4C4C7B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34A2374"/>
    <w:multiLevelType w:val="hybridMultilevel"/>
    <w:tmpl w:val="843204B4"/>
    <w:lvl w:ilvl="0" w:tplc="5A04D5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4716A75"/>
    <w:multiLevelType w:val="hybridMultilevel"/>
    <w:tmpl w:val="1EE6CE8C"/>
    <w:lvl w:ilvl="0" w:tplc="EC762B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4A880DE2"/>
    <w:multiLevelType w:val="hybridMultilevel"/>
    <w:tmpl w:val="9086E788"/>
    <w:lvl w:ilvl="0" w:tplc="C288894E">
      <w:start w:val="1"/>
      <w:numFmt w:val="russianLower"/>
      <w:lvlText w:val="%1)"/>
      <w:lvlJc w:val="left"/>
      <w:pPr>
        <w:ind w:left="502"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4AA26944"/>
    <w:multiLevelType w:val="hybridMultilevel"/>
    <w:tmpl w:val="3306E0A6"/>
    <w:lvl w:ilvl="0" w:tplc="6F0A40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C121EF5"/>
    <w:multiLevelType w:val="hybridMultilevel"/>
    <w:tmpl w:val="666A5F62"/>
    <w:lvl w:ilvl="0" w:tplc="591041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04815BA"/>
    <w:multiLevelType w:val="hybridMultilevel"/>
    <w:tmpl w:val="74848272"/>
    <w:lvl w:ilvl="0" w:tplc="E5E4D9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86F61D3"/>
    <w:multiLevelType w:val="hybridMultilevel"/>
    <w:tmpl w:val="B0AC3010"/>
    <w:lvl w:ilvl="0" w:tplc="4BA6AC48">
      <w:start w:val="1"/>
      <w:numFmt w:val="russianLower"/>
      <w:lvlText w:val="%1)"/>
      <w:lvlJc w:val="left"/>
      <w:pPr>
        <w:ind w:left="360" w:hanging="360"/>
      </w:pPr>
      <w:rPr>
        <w:rFonts w:cs="Times New Roman" w:hint="default"/>
        <w:i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5AA827F0"/>
    <w:multiLevelType w:val="hybridMultilevel"/>
    <w:tmpl w:val="9C6E98C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B4E7657"/>
    <w:multiLevelType w:val="hybridMultilevel"/>
    <w:tmpl w:val="786057D6"/>
    <w:lvl w:ilvl="0" w:tplc="723269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5C171BDB"/>
    <w:multiLevelType w:val="hybridMultilevel"/>
    <w:tmpl w:val="A8703BCE"/>
    <w:lvl w:ilvl="0" w:tplc="6602F2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0526DB6"/>
    <w:multiLevelType w:val="hybridMultilevel"/>
    <w:tmpl w:val="2CFAF818"/>
    <w:lvl w:ilvl="0" w:tplc="490822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2F04B94"/>
    <w:multiLevelType w:val="hybridMultilevel"/>
    <w:tmpl w:val="C5CA6194"/>
    <w:lvl w:ilvl="0" w:tplc="D026B7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6E52A5D"/>
    <w:multiLevelType w:val="hybridMultilevel"/>
    <w:tmpl w:val="5D865A6A"/>
    <w:lvl w:ilvl="0" w:tplc="0204BAEA">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7086A70"/>
    <w:multiLevelType w:val="hybridMultilevel"/>
    <w:tmpl w:val="9D507EDE"/>
    <w:lvl w:ilvl="0" w:tplc="95D6C1F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56561C"/>
    <w:multiLevelType w:val="hybridMultilevel"/>
    <w:tmpl w:val="E90283B4"/>
    <w:lvl w:ilvl="0" w:tplc="D4CE8A40">
      <w:start w:val="1"/>
      <w:numFmt w:val="russianLower"/>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170D37"/>
    <w:multiLevelType w:val="hybridMultilevel"/>
    <w:tmpl w:val="9086E788"/>
    <w:lvl w:ilvl="0" w:tplc="C288894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3456435"/>
    <w:multiLevelType w:val="hybridMultilevel"/>
    <w:tmpl w:val="16668EB8"/>
    <w:lvl w:ilvl="0" w:tplc="C288894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B983D37"/>
    <w:multiLevelType w:val="hybridMultilevel"/>
    <w:tmpl w:val="3F448FF6"/>
    <w:lvl w:ilvl="0" w:tplc="6004E7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E75186C"/>
    <w:multiLevelType w:val="hybridMultilevel"/>
    <w:tmpl w:val="B6C42E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3"/>
  </w:num>
  <w:num w:numId="2">
    <w:abstractNumId w:val="19"/>
  </w:num>
  <w:num w:numId="3">
    <w:abstractNumId w:val="24"/>
  </w:num>
  <w:num w:numId="4">
    <w:abstractNumId w:val="44"/>
  </w:num>
  <w:num w:numId="5">
    <w:abstractNumId w:val="27"/>
  </w:num>
  <w:num w:numId="6">
    <w:abstractNumId w:val="34"/>
  </w:num>
  <w:num w:numId="7">
    <w:abstractNumId w:val="37"/>
  </w:num>
  <w:num w:numId="8">
    <w:abstractNumId w:val="30"/>
  </w:num>
  <w:num w:numId="9">
    <w:abstractNumId w:val="22"/>
  </w:num>
  <w:num w:numId="10">
    <w:abstractNumId w:val="17"/>
  </w:num>
  <w:num w:numId="11">
    <w:abstractNumId w:val="36"/>
  </w:num>
  <w:num w:numId="12">
    <w:abstractNumId w:val="8"/>
  </w:num>
  <w:num w:numId="13">
    <w:abstractNumId w:val="39"/>
  </w:num>
  <w:num w:numId="14">
    <w:abstractNumId w:val="10"/>
  </w:num>
  <w:num w:numId="15">
    <w:abstractNumId w:val="25"/>
  </w:num>
  <w:num w:numId="16">
    <w:abstractNumId w:val="26"/>
  </w:num>
  <w:num w:numId="17">
    <w:abstractNumId w:val="40"/>
  </w:num>
  <w:num w:numId="18">
    <w:abstractNumId w:val="42"/>
  </w:num>
  <w:num w:numId="19">
    <w:abstractNumId w:val="1"/>
  </w:num>
  <w:num w:numId="20">
    <w:abstractNumId w:val="23"/>
  </w:num>
  <w:num w:numId="21">
    <w:abstractNumId w:val="15"/>
  </w:num>
  <w:num w:numId="22">
    <w:abstractNumId w:val="20"/>
  </w:num>
  <w:num w:numId="23">
    <w:abstractNumId w:val="32"/>
  </w:num>
  <w:num w:numId="24">
    <w:abstractNumId w:val="6"/>
  </w:num>
  <w:num w:numId="25">
    <w:abstractNumId w:val="9"/>
  </w:num>
  <w:num w:numId="26">
    <w:abstractNumId w:val="13"/>
  </w:num>
  <w:num w:numId="27">
    <w:abstractNumId w:val="28"/>
  </w:num>
  <w:num w:numId="28">
    <w:abstractNumId w:val="41"/>
  </w:num>
  <w:num w:numId="29">
    <w:abstractNumId w:val="7"/>
  </w:num>
  <w:num w:numId="30">
    <w:abstractNumId w:val="2"/>
  </w:num>
  <w:num w:numId="31">
    <w:abstractNumId w:val="5"/>
  </w:num>
  <w:num w:numId="32">
    <w:abstractNumId w:val="12"/>
  </w:num>
  <w:num w:numId="33">
    <w:abstractNumId w:val="35"/>
  </w:num>
  <w:num w:numId="34">
    <w:abstractNumId w:val="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6"/>
  </w:num>
  <w:num w:numId="38">
    <w:abstractNumId w:val="14"/>
  </w:num>
  <w:num w:numId="39">
    <w:abstractNumId w:val="38"/>
  </w:num>
  <w:num w:numId="40">
    <w:abstractNumId w:val="33"/>
  </w:num>
  <w:num w:numId="41">
    <w:abstractNumId w:val="18"/>
  </w:num>
  <w:num w:numId="42">
    <w:abstractNumId w:val="0"/>
  </w:num>
  <w:num w:numId="43">
    <w:abstractNumId w:val="11"/>
  </w:num>
  <w:num w:numId="44">
    <w:abstractNumId w:val="29"/>
  </w:num>
  <w:num w:numId="45">
    <w:abstractNumId w:val="31"/>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footnotePr>
    <w:footnote w:id="-1"/>
    <w:footnote w:id="0"/>
    <w:footnote w:id="1"/>
  </w:footnotePr>
  <w:endnotePr>
    <w:endnote w:id="-1"/>
    <w:endnote w:id="0"/>
    <w:endnote w:id="1"/>
  </w:endnotePr>
  <w:compat/>
  <w:rsids>
    <w:rsidRoot w:val="00504CFA"/>
    <w:rsid w:val="00000158"/>
    <w:rsid w:val="00002C13"/>
    <w:rsid w:val="000077C1"/>
    <w:rsid w:val="00007814"/>
    <w:rsid w:val="00010065"/>
    <w:rsid w:val="0001091C"/>
    <w:rsid w:val="00011952"/>
    <w:rsid w:val="00016E12"/>
    <w:rsid w:val="0002005D"/>
    <w:rsid w:val="0002302E"/>
    <w:rsid w:val="00025143"/>
    <w:rsid w:val="0002602D"/>
    <w:rsid w:val="00026E2A"/>
    <w:rsid w:val="00027213"/>
    <w:rsid w:val="0002728E"/>
    <w:rsid w:val="00033A2C"/>
    <w:rsid w:val="00034EB2"/>
    <w:rsid w:val="00035A3A"/>
    <w:rsid w:val="00036BC3"/>
    <w:rsid w:val="00042531"/>
    <w:rsid w:val="00045AA3"/>
    <w:rsid w:val="00050D74"/>
    <w:rsid w:val="000537BD"/>
    <w:rsid w:val="00053E5C"/>
    <w:rsid w:val="00054CBD"/>
    <w:rsid w:val="000552F5"/>
    <w:rsid w:val="00055B0D"/>
    <w:rsid w:val="00055B4D"/>
    <w:rsid w:val="000602A7"/>
    <w:rsid w:val="00061926"/>
    <w:rsid w:val="00064169"/>
    <w:rsid w:val="00066FA0"/>
    <w:rsid w:val="000711FB"/>
    <w:rsid w:val="00071AF6"/>
    <w:rsid w:val="00073BF7"/>
    <w:rsid w:val="0007416F"/>
    <w:rsid w:val="00075863"/>
    <w:rsid w:val="00075926"/>
    <w:rsid w:val="00075FFB"/>
    <w:rsid w:val="00076641"/>
    <w:rsid w:val="00077814"/>
    <w:rsid w:val="00077D15"/>
    <w:rsid w:val="00080C58"/>
    <w:rsid w:val="00084EC7"/>
    <w:rsid w:val="00085065"/>
    <w:rsid w:val="0008687A"/>
    <w:rsid w:val="00086AF4"/>
    <w:rsid w:val="00090F9F"/>
    <w:rsid w:val="000916EA"/>
    <w:rsid w:val="00092E47"/>
    <w:rsid w:val="000A030A"/>
    <w:rsid w:val="000A1C1A"/>
    <w:rsid w:val="000A20B4"/>
    <w:rsid w:val="000A2610"/>
    <w:rsid w:val="000A2B01"/>
    <w:rsid w:val="000A3ED1"/>
    <w:rsid w:val="000A417B"/>
    <w:rsid w:val="000A53FF"/>
    <w:rsid w:val="000A5B1F"/>
    <w:rsid w:val="000B008F"/>
    <w:rsid w:val="000B033B"/>
    <w:rsid w:val="000B0BFB"/>
    <w:rsid w:val="000B289D"/>
    <w:rsid w:val="000B2E2B"/>
    <w:rsid w:val="000B3242"/>
    <w:rsid w:val="000B4ED1"/>
    <w:rsid w:val="000B4F12"/>
    <w:rsid w:val="000B58C7"/>
    <w:rsid w:val="000B63C4"/>
    <w:rsid w:val="000B7CC3"/>
    <w:rsid w:val="000C02CB"/>
    <w:rsid w:val="000C06F6"/>
    <w:rsid w:val="000C1051"/>
    <w:rsid w:val="000C154E"/>
    <w:rsid w:val="000C7734"/>
    <w:rsid w:val="000C7D96"/>
    <w:rsid w:val="000D0D08"/>
    <w:rsid w:val="000D4B8D"/>
    <w:rsid w:val="000D635B"/>
    <w:rsid w:val="000D6D80"/>
    <w:rsid w:val="000D785B"/>
    <w:rsid w:val="000E06CB"/>
    <w:rsid w:val="000E0D3E"/>
    <w:rsid w:val="000E19FF"/>
    <w:rsid w:val="000E2AC4"/>
    <w:rsid w:val="000E30F4"/>
    <w:rsid w:val="000E46F2"/>
    <w:rsid w:val="000E4BB6"/>
    <w:rsid w:val="000E595B"/>
    <w:rsid w:val="000E6243"/>
    <w:rsid w:val="000E742F"/>
    <w:rsid w:val="000E74F9"/>
    <w:rsid w:val="000E769C"/>
    <w:rsid w:val="000E76D2"/>
    <w:rsid w:val="000E7E25"/>
    <w:rsid w:val="000F2916"/>
    <w:rsid w:val="000F3229"/>
    <w:rsid w:val="000F4E47"/>
    <w:rsid w:val="000F7927"/>
    <w:rsid w:val="001010FF"/>
    <w:rsid w:val="00107CF7"/>
    <w:rsid w:val="001105FC"/>
    <w:rsid w:val="001165EC"/>
    <w:rsid w:val="00116F3F"/>
    <w:rsid w:val="00120EAD"/>
    <w:rsid w:val="0012227A"/>
    <w:rsid w:val="001228C9"/>
    <w:rsid w:val="00124243"/>
    <w:rsid w:val="00125218"/>
    <w:rsid w:val="00125987"/>
    <w:rsid w:val="00125CA7"/>
    <w:rsid w:val="001262E7"/>
    <w:rsid w:val="00127700"/>
    <w:rsid w:val="0012774B"/>
    <w:rsid w:val="001309FC"/>
    <w:rsid w:val="00131300"/>
    <w:rsid w:val="0013169B"/>
    <w:rsid w:val="00131CEF"/>
    <w:rsid w:val="001337E2"/>
    <w:rsid w:val="00135232"/>
    <w:rsid w:val="00136ACC"/>
    <w:rsid w:val="00136BC5"/>
    <w:rsid w:val="00141B2A"/>
    <w:rsid w:val="00141D2C"/>
    <w:rsid w:val="001435B6"/>
    <w:rsid w:val="001445BD"/>
    <w:rsid w:val="001467F6"/>
    <w:rsid w:val="00147123"/>
    <w:rsid w:val="00147EB5"/>
    <w:rsid w:val="0015363F"/>
    <w:rsid w:val="00154C34"/>
    <w:rsid w:val="00157E19"/>
    <w:rsid w:val="0016156A"/>
    <w:rsid w:val="001617A8"/>
    <w:rsid w:val="00161879"/>
    <w:rsid w:val="00165DBE"/>
    <w:rsid w:val="00167C80"/>
    <w:rsid w:val="0017101C"/>
    <w:rsid w:val="0017170D"/>
    <w:rsid w:val="0017205E"/>
    <w:rsid w:val="00175906"/>
    <w:rsid w:val="00175F02"/>
    <w:rsid w:val="00176881"/>
    <w:rsid w:val="00180DFB"/>
    <w:rsid w:val="00181AA3"/>
    <w:rsid w:val="00181BD5"/>
    <w:rsid w:val="0018359E"/>
    <w:rsid w:val="001845FB"/>
    <w:rsid w:val="00184685"/>
    <w:rsid w:val="00184BFA"/>
    <w:rsid w:val="00186696"/>
    <w:rsid w:val="00190825"/>
    <w:rsid w:val="00190DB4"/>
    <w:rsid w:val="00191607"/>
    <w:rsid w:val="00196199"/>
    <w:rsid w:val="001969BA"/>
    <w:rsid w:val="00197F6F"/>
    <w:rsid w:val="001A0407"/>
    <w:rsid w:val="001A13B8"/>
    <w:rsid w:val="001A1AB3"/>
    <w:rsid w:val="001A5B1E"/>
    <w:rsid w:val="001B045A"/>
    <w:rsid w:val="001B2312"/>
    <w:rsid w:val="001B3BE7"/>
    <w:rsid w:val="001B5934"/>
    <w:rsid w:val="001B5E14"/>
    <w:rsid w:val="001B73A2"/>
    <w:rsid w:val="001B771D"/>
    <w:rsid w:val="001B7A28"/>
    <w:rsid w:val="001C0542"/>
    <w:rsid w:val="001C1A6E"/>
    <w:rsid w:val="001C250B"/>
    <w:rsid w:val="001C4660"/>
    <w:rsid w:val="001C54C6"/>
    <w:rsid w:val="001C7D13"/>
    <w:rsid w:val="001D0141"/>
    <w:rsid w:val="001D0311"/>
    <w:rsid w:val="001D09B2"/>
    <w:rsid w:val="001D0DEC"/>
    <w:rsid w:val="001D1197"/>
    <w:rsid w:val="001D28F6"/>
    <w:rsid w:val="001D30BE"/>
    <w:rsid w:val="001E46AE"/>
    <w:rsid w:val="001E5960"/>
    <w:rsid w:val="001E5A7E"/>
    <w:rsid w:val="001E6E78"/>
    <w:rsid w:val="001E7910"/>
    <w:rsid w:val="001F0BFC"/>
    <w:rsid w:val="001F1671"/>
    <w:rsid w:val="001F1CBF"/>
    <w:rsid w:val="001F22DD"/>
    <w:rsid w:val="001F2679"/>
    <w:rsid w:val="001F2D09"/>
    <w:rsid w:val="001F6057"/>
    <w:rsid w:val="001F6391"/>
    <w:rsid w:val="002013B5"/>
    <w:rsid w:val="00201451"/>
    <w:rsid w:val="00201A35"/>
    <w:rsid w:val="002043D8"/>
    <w:rsid w:val="00206613"/>
    <w:rsid w:val="00207869"/>
    <w:rsid w:val="00207A1E"/>
    <w:rsid w:val="002134D4"/>
    <w:rsid w:val="002142BC"/>
    <w:rsid w:val="0021502C"/>
    <w:rsid w:val="00216CD0"/>
    <w:rsid w:val="002206FD"/>
    <w:rsid w:val="00221D6A"/>
    <w:rsid w:val="0022350A"/>
    <w:rsid w:val="002240CE"/>
    <w:rsid w:val="00232C9B"/>
    <w:rsid w:val="00234CFF"/>
    <w:rsid w:val="002361A9"/>
    <w:rsid w:val="00236A01"/>
    <w:rsid w:val="00240664"/>
    <w:rsid w:val="002408EA"/>
    <w:rsid w:val="00241CDA"/>
    <w:rsid w:val="0024247A"/>
    <w:rsid w:val="00246041"/>
    <w:rsid w:val="002468E1"/>
    <w:rsid w:val="00247130"/>
    <w:rsid w:val="0025046A"/>
    <w:rsid w:val="00255765"/>
    <w:rsid w:val="00260E34"/>
    <w:rsid w:val="00262CCF"/>
    <w:rsid w:val="0026321A"/>
    <w:rsid w:val="002634B1"/>
    <w:rsid w:val="002651A1"/>
    <w:rsid w:val="00265DD5"/>
    <w:rsid w:val="00267D3C"/>
    <w:rsid w:val="00276B32"/>
    <w:rsid w:val="00277E20"/>
    <w:rsid w:val="00281B1E"/>
    <w:rsid w:val="00284CEF"/>
    <w:rsid w:val="00285CE7"/>
    <w:rsid w:val="002933DD"/>
    <w:rsid w:val="00297DC4"/>
    <w:rsid w:val="002A13D6"/>
    <w:rsid w:val="002A33DD"/>
    <w:rsid w:val="002A3BA7"/>
    <w:rsid w:val="002A60D9"/>
    <w:rsid w:val="002B0FA5"/>
    <w:rsid w:val="002B11A9"/>
    <w:rsid w:val="002B1C2D"/>
    <w:rsid w:val="002B3ED5"/>
    <w:rsid w:val="002B45C6"/>
    <w:rsid w:val="002B6BC9"/>
    <w:rsid w:val="002C02B3"/>
    <w:rsid w:val="002C1FD5"/>
    <w:rsid w:val="002C40A2"/>
    <w:rsid w:val="002C6D5A"/>
    <w:rsid w:val="002C794E"/>
    <w:rsid w:val="002D0139"/>
    <w:rsid w:val="002D3890"/>
    <w:rsid w:val="002D44BF"/>
    <w:rsid w:val="002D4C17"/>
    <w:rsid w:val="002D5063"/>
    <w:rsid w:val="002D69A8"/>
    <w:rsid w:val="002D6DE6"/>
    <w:rsid w:val="002E1175"/>
    <w:rsid w:val="002E144D"/>
    <w:rsid w:val="002E432F"/>
    <w:rsid w:val="002E4FA8"/>
    <w:rsid w:val="002E62A5"/>
    <w:rsid w:val="002E6EB3"/>
    <w:rsid w:val="002E7162"/>
    <w:rsid w:val="002E7E87"/>
    <w:rsid w:val="002F3609"/>
    <w:rsid w:val="00300581"/>
    <w:rsid w:val="00300BC2"/>
    <w:rsid w:val="00300E30"/>
    <w:rsid w:val="00301217"/>
    <w:rsid w:val="00305CAD"/>
    <w:rsid w:val="00307FB8"/>
    <w:rsid w:val="00310169"/>
    <w:rsid w:val="00316329"/>
    <w:rsid w:val="003169AA"/>
    <w:rsid w:val="003215B5"/>
    <w:rsid w:val="0032262D"/>
    <w:rsid w:val="00322D6B"/>
    <w:rsid w:val="00324320"/>
    <w:rsid w:val="00325588"/>
    <w:rsid w:val="00326D20"/>
    <w:rsid w:val="00330D74"/>
    <w:rsid w:val="00330E0B"/>
    <w:rsid w:val="00330F40"/>
    <w:rsid w:val="00334029"/>
    <w:rsid w:val="003349BA"/>
    <w:rsid w:val="00334A1B"/>
    <w:rsid w:val="003367DB"/>
    <w:rsid w:val="003437B1"/>
    <w:rsid w:val="00343A46"/>
    <w:rsid w:val="003458A7"/>
    <w:rsid w:val="00345A1F"/>
    <w:rsid w:val="00346F65"/>
    <w:rsid w:val="003476BF"/>
    <w:rsid w:val="00350A8B"/>
    <w:rsid w:val="00350B76"/>
    <w:rsid w:val="003543F7"/>
    <w:rsid w:val="00355438"/>
    <w:rsid w:val="00360BAB"/>
    <w:rsid w:val="00364B16"/>
    <w:rsid w:val="00365016"/>
    <w:rsid w:val="0036562E"/>
    <w:rsid w:val="0036772B"/>
    <w:rsid w:val="00371F98"/>
    <w:rsid w:val="003721F1"/>
    <w:rsid w:val="003727A2"/>
    <w:rsid w:val="00372917"/>
    <w:rsid w:val="00375F86"/>
    <w:rsid w:val="003761D3"/>
    <w:rsid w:val="00377BB5"/>
    <w:rsid w:val="00380D09"/>
    <w:rsid w:val="00386095"/>
    <w:rsid w:val="00387090"/>
    <w:rsid w:val="0038794E"/>
    <w:rsid w:val="00391A5C"/>
    <w:rsid w:val="00391AEF"/>
    <w:rsid w:val="00393019"/>
    <w:rsid w:val="00393614"/>
    <w:rsid w:val="0039552F"/>
    <w:rsid w:val="003958CB"/>
    <w:rsid w:val="00396338"/>
    <w:rsid w:val="00396A9D"/>
    <w:rsid w:val="003A21A6"/>
    <w:rsid w:val="003A4E86"/>
    <w:rsid w:val="003A5F99"/>
    <w:rsid w:val="003A622F"/>
    <w:rsid w:val="003A729A"/>
    <w:rsid w:val="003A75E3"/>
    <w:rsid w:val="003A7633"/>
    <w:rsid w:val="003B11D8"/>
    <w:rsid w:val="003B3AC3"/>
    <w:rsid w:val="003B6288"/>
    <w:rsid w:val="003B6B55"/>
    <w:rsid w:val="003B7B86"/>
    <w:rsid w:val="003C2012"/>
    <w:rsid w:val="003C5603"/>
    <w:rsid w:val="003D2C04"/>
    <w:rsid w:val="003D301B"/>
    <w:rsid w:val="003D625E"/>
    <w:rsid w:val="003E0421"/>
    <w:rsid w:val="003E05F0"/>
    <w:rsid w:val="003E2B06"/>
    <w:rsid w:val="003E3F6E"/>
    <w:rsid w:val="003E426E"/>
    <w:rsid w:val="003E4AB8"/>
    <w:rsid w:val="003E7183"/>
    <w:rsid w:val="003F1D6E"/>
    <w:rsid w:val="003F7594"/>
    <w:rsid w:val="00400960"/>
    <w:rsid w:val="004013E2"/>
    <w:rsid w:val="00401894"/>
    <w:rsid w:val="004054B4"/>
    <w:rsid w:val="00413DB7"/>
    <w:rsid w:val="00415DEC"/>
    <w:rsid w:val="0041625B"/>
    <w:rsid w:val="0041731F"/>
    <w:rsid w:val="00420AC3"/>
    <w:rsid w:val="00421B27"/>
    <w:rsid w:val="004225E7"/>
    <w:rsid w:val="004229CE"/>
    <w:rsid w:val="00424459"/>
    <w:rsid w:val="00424C06"/>
    <w:rsid w:val="00426AF1"/>
    <w:rsid w:val="00427360"/>
    <w:rsid w:val="004278D8"/>
    <w:rsid w:val="0044049A"/>
    <w:rsid w:val="00440DD4"/>
    <w:rsid w:val="00441BCF"/>
    <w:rsid w:val="004426A2"/>
    <w:rsid w:val="00445247"/>
    <w:rsid w:val="004453FC"/>
    <w:rsid w:val="0044606C"/>
    <w:rsid w:val="00447508"/>
    <w:rsid w:val="00447AF9"/>
    <w:rsid w:val="00451A5A"/>
    <w:rsid w:val="004549F2"/>
    <w:rsid w:val="00454F2F"/>
    <w:rsid w:val="004553BD"/>
    <w:rsid w:val="0045650C"/>
    <w:rsid w:val="0045674B"/>
    <w:rsid w:val="00461737"/>
    <w:rsid w:val="00462545"/>
    <w:rsid w:val="0046279F"/>
    <w:rsid w:val="00463C08"/>
    <w:rsid w:val="004701D0"/>
    <w:rsid w:val="00470F75"/>
    <w:rsid w:val="00472644"/>
    <w:rsid w:val="00473360"/>
    <w:rsid w:val="00473B07"/>
    <w:rsid w:val="00473C7D"/>
    <w:rsid w:val="00473E7A"/>
    <w:rsid w:val="004746E9"/>
    <w:rsid w:val="0047484C"/>
    <w:rsid w:val="004757CB"/>
    <w:rsid w:val="00477215"/>
    <w:rsid w:val="00477FBE"/>
    <w:rsid w:val="004805C0"/>
    <w:rsid w:val="00483346"/>
    <w:rsid w:val="0048452E"/>
    <w:rsid w:val="00484EE4"/>
    <w:rsid w:val="00485098"/>
    <w:rsid w:val="004853FF"/>
    <w:rsid w:val="00485DB8"/>
    <w:rsid w:val="004865D4"/>
    <w:rsid w:val="0048749A"/>
    <w:rsid w:val="00494952"/>
    <w:rsid w:val="00494D37"/>
    <w:rsid w:val="00496274"/>
    <w:rsid w:val="004963E7"/>
    <w:rsid w:val="00497806"/>
    <w:rsid w:val="004A2F48"/>
    <w:rsid w:val="004A53F1"/>
    <w:rsid w:val="004A62CD"/>
    <w:rsid w:val="004A6C3F"/>
    <w:rsid w:val="004A6FE4"/>
    <w:rsid w:val="004B251B"/>
    <w:rsid w:val="004B2EDD"/>
    <w:rsid w:val="004B6864"/>
    <w:rsid w:val="004B737D"/>
    <w:rsid w:val="004B78BE"/>
    <w:rsid w:val="004C10BD"/>
    <w:rsid w:val="004C1976"/>
    <w:rsid w:val="004C19E2"/>
    <w:rsid w:val="004C326E"/>
    <w:rsid w:val="004C439F"/>
    <w:rsid w:val="004C6E1B"/>
    <w:rsid w:val="004C73B5"/>
    <w:rsid w:val="004D1F1D"/>
    <w:rsid w:val="004E1205"/>
    <w:rsid w:val="004E3AEC"/>
    <w:rsid w:val="004E48DD"/>
    <w:rsid w:val="004E5ECE"/>
    <w:rsid w:val="004E60CE"/>
    <w:rsid w:val="004E6ECA"/>
    <w:rsid w:val="004F48B4"/>
    <w:rsid w:val="004F51A4"/>
    <w:rsid w:val="004F602F"/>
    <w:rsid w:val="004F6C61"/>
    <w:rsid w:val="004F7764"/>
    <w:rsid w:val="004F7DE8"/>
    <w:rsid w:val="005005EC"/>
    <w:rsid w:val="00502B17"/>
    <w:rsid w:val="00503B6B"/>
    <w:rsid w:val="00504CFA"/>
    <w:rsid w:val="00506457"/>
    <w:rsid w:val="0050771E"/>
    <w:rsid w:val="005127DF"/>
    <w:rsid w:val="005132D9"/>
    <w:rsid w:val="00516ED4"/>
    <w:rsid w:val="005177AA"/>
    <w:rsid w:val="00520996"/>
    <w:rsid w:val="005224AE"/>
    <w:rsid w:val="005225C1"/>
    <w:rsid w:val="005226C6"/>
    <w:rsid w:val="00522759"/>
    <w:rsid w:val="005260FB"/>
    <w:rsid w:val="00531FAB"/>
    <w:rsid w:val="005327B2"/>
    <w:rsid w:val="005334E8"/>
    <w:rsid w:val="0053507A"/>
    <w:rsid w:val="00537406"/>
    <w:rsid w:val="00542B85"/>
    <w:rsid w:val="00544A41"/>
    <w:rsid w:val="005452D4"/>
    <w:rsid w:val="005459D3"/>
    <w:rsid w:val="00550771"/>
    <w:rsid w:val="005509E1"/>
    <w:rsid w:val="00551A3C"/>
    <w:rsid w:val="00557330"/>
    <w:rsid w:val="00557FBC"/>
    <w:rsid w:val="005667F2"/>
    <w:rsid w:val="00570918"/>
    <w:rsid w:val="00572A15"/>
    <w:rsid w:val="00574FC5"/>
    <w:rsid w:val="005757C7"/>
    <w:rsid w:val="00576A8E"/>
    <w:rsid w:val="00576EC6"/>
    <w:rsid w:val="00580696"/>
    <w:rsid w:val="00580B35"/>
    <w:rsid w:val="00587D0A"/>
    <w:rsid w:val="005968FF"/>
    <w:rsid w:val="00597E34"/>
    <w:rsid w:val="005A1CB8"/>
    <w:rsid w:val="005A208B"/>
    <w:rsid w:val="005A22DA"/>
    <w:rsid w:val="005A395A"/>
    <w:rsid w:val="005B1429"/>
    <w:rsid w:val="005B28A1"/>
    <w:rsid w:val="005B43A1"/>
    <w:rsid w:val="005B4F6D"/>
    <w:rsid w:val="005B6B14"/>
    <w:rsid w:val="005B7169"/>
    <w:rsid w:val="005B773E"/>
    <w:rsid w:val="005C4DF0"/>
    <w:rsid w:val="005C56E4"/>
    <w:rsid w:val="005C64FC"/>
    <w:rsid w:val="005C6506"/>
    <w:rsid w:val="005C70ED"/>
    <w:rsid w:val="005C798D"/>
    <w:rsid w:val="005D063B"/>
    <w:rsid w:val="005D45D7"/>
    <w:rsid w:val="005D763F"/>
    <w:rsid w:val="005D7811"/>
    <w:rsid w:val="005E691D"/>
    <w:rsid w:val="005E6B14"/>
    <w:rsid w:val="005E70D9"/>
    <w:rsid w:val="005E71AE"/>
    <w:rsid w:val="005F20D0"/>
    <w:rsid w:val="005F69DB"/>
    <w:rsid w:val="005F6F5F"/>
    <w:rsid w:val="005F6F8D"/>
    <w:rsid w:val="00606788"/>
    <w:rsid w:val="00606847"/>
    <w:rsid w:val="00607DDB"/>
    <w:rsid w:val="006104AD"/>
    <w:rsid w:val="006106F2"/>
    <w:rsid w:val="006112AF"/>
    <w:rsid w:val="00621B67"/>
    <w:rsid w:val="00622682"/>
    <w:rsid w:val="00622CC0"/>
    <w:rsid w:val="00623D00"/>
    <w:rsid w:val="006345EB"/>
    <w:rsid w:val="00635CA8"/>
    <w:rsid w:val="00635E95"/>
    <w:rsid w:val="00636E8A"/>
    <w:rsid w:val="00637EDC"/>
    <w:rsid w:val="00643407"/>
    <w:rsid w:val="006471DB"/>
    <w:rsid w:val="00647F97"/>
    <w:rsid w:val="00651B6E"/>
    <w:rsid w:val="00652FF0"/>
    <w:rsid w:val="006539C5"/>
    <w:rsid w:val="00653B14"/>
    <w:rsid w:val="006549B4"/>
    <w:rsid w:val="00654BA5"/>
    <w:rsid w:val="00654C24"/>
    <w:rsid w:val="00656D46"/>
    <w:rsid w:val="0065798A"/>
    <w:rsid w:val="006603B4"/>
    <w:rsid w:val="006607CF"/>
    <w:rsid w:val="0066169D"/>
    <w:rsid w:val="006630DB"/>
    <w:rsid w:val="006631E2"/>
    <w:rsid w:val="00664038"/>
    <w:rsid w:val="00671B4B"/>
    <w:rsid w:val="00674341"/>
    <w:rsid w:val="006838EE"/>
    <w:rsid w:val="00683BB0"/>
    <w:rsid w:val="006842CE"/>
    <w:rsid w:val="00685338"/>
    <w:rsid w:val="0069160C"/>
    <w:rsid w:val="00692A12"/>
    <w:rsid w:val="006935B5"/>
    <w:rsid w:val="00693FD7"/>
    <w:rsid w:val="00694D9A"/>
    <w:rsid w:val="00695376"/>
    <w:rsid w:val="00695380"/>
    <w:rsid w:val="006958E1"/>
    <w:rsid w:val="006970BB"/>
    <w:rsid w:val="006973A3"/>
    <w:rsid w:val="006A27D4"/>
    <w:rsid w:val="006A2880"/>
    <w:rsid w:val="006A3027"/>
    <w:rsid w:val="006A7CB5"/>
    <w:rsid w:val="006B0C59"/>
    <w:rsid w:val="006B1012"/>
    <w:rsid w:val="006B2826"/>
    <w:rsid w:val="006B3547"/>
    <w:rsid w:val="006B3777"/>
    <w:rsid w:val="006B59B4"/>
    <w:rsid w:val="006B5B55"/>
    <w:rsid w:val="006C4C61"/>
    <w:rsid w:val="006C5128"/>
    <w:rsid w:val="006C52FC"/>
    <w:rsid w:val="006C5734"/>
    <w:rsid w:val="006D1C5E"/>
    <w:rsid w:val="006D231F"/>
    <w:rsid w:val="006D2B3B"/>
    <w:rsid w:val="006D356C"/>
    <w:rsid w:val="006D4C30"/>
    <w:rsid w:val="006D55CE"/>
    <w:rsid w:val="006E1070"/>
    <w:rsid w:val="006E243B"/>
    <w:rsid w:val="006E418C"/>
    <w:rsid w:val="006E68DD"/>
    <w:rsid w:val="006E6C40"/>
    <w:rsid w:val="006E7DD3"/>
    <w:rsid w:val="006F0403"/>
    <w:rsid w:val="006F06C5"/>
    <w:rsid w:val="006F12D8"/>
    <w:rsid w:val="006F2ECB"/>
    <w:rsid w:val="006F58DD"/>
    <w:rsid w:val="007046F7"/>
    <w:rsid w:val="0070477B"/>
    <w:rsid w:val="00704B7D"/>
    <w:rsid w:val="00705978"/>
    <w:rsid w:val="00706F7B"/>
    <w:rsid w:val="00710B30"/>
    <w:rsid w:val="00712009"/>
    <w:rsid w:val="0071520E"/>
    <w:rsid w:val="00717115"/>
    <w:rsid w:val="00717DB2"/>
    <w:rsid w:val="00720B53"/>
    <w:rsid w:val="00721BD6"/>
    <w:rsid w:val="00721EBF"/>
    <w:rsid w:val="0072262A"/>
    <w:rsid w:val="0072282F"/>
    <w:rsid w:val="00722AA8"/>
    <w:rsid w:val="00722D6C"/>
    <w:rsid w:val="007259BC"/>
    <w:rsid w:val="007265EB"/>
    <w:rsid w:val="00727FD4"/>
    <w:rsid w:val="00730D3B"/>
    <w:rsid w:val="00731426"/>
    <w:rsid w:val="007325EC"/>
    <w:rsid w:val="00733E76"/>
    <w:rsid w:val="007362FE"/>
    <w:rsid w:val="00740819"/>
    <w:rsid w:val="0074317D"/>
    <w:rsid w:val="007438E6"/>
    <w:rsid w:val="0074707A"/>
    <w:rsid w:val="00747908"/>
    <w:rsid w:val="0075297A"/>
    <w:rsid w:val="00752FDB"/>
    <w:rsid w:val="00753BAD"/>
    <w:rsid w:val="00754298"/>
    <w:rsid w:val="00754BF6"/>
    <w:rsid w:val="007566CE"/>
    <w:rsid w:val="0075790A"/>
    <w:rsid w:val="00760EC7"/>
    <w:rsid w:val="007619D4"/>
    <w:rsid w:val="00761E59"/>
    <w:rsid w:val="00762E60"/>
    <w:rsid w:val="00764071"/>
    <w:rsid w:val="00765BAD"/>
    <w:rsid w:val="00765CE1"/>
    <w:rsid w:val="00767035"/>
    <w:rsid w:val="0076715A"/>
    <w:rsid w:val="00772E4B"/>
    <w:rsid w:val="00774148"/>
    <w:rsid w:val="00775272"/>
    <w:rsid w:val="00776CE1"/>
    <w:rsid w:val="0078019D"/>
    <w:rsid w:val="00780542"/>
    <w:rsid w:val="00780794"/>
    <w:rsid w:val="0078796E"/>
    <w:rsid w:val="00787B6B"/>
    <w:rsid w:val="00791E8A"/>
    <w:rsid w:val="00791FF5"/>
    <w:rsid w:val="007946ED"/>
    <w:rsid w:val="0079590E"/>
    <w:rsid w:val="00797629"/>
    <w:rsid w:val="007A02A3"/>
    <w:rsid w:val="007A299C"/>
    <w:rsid w:val="007A2A4B"/>
    <w:rsid w:val="007A4B82"/>
    <w:rsid w:val="007A5148"/>
    <w:rsid w:val="007B0232"/>
    <w:rsid w:val="007B1AE0"/>
    <w:rsid w:val="007B4021"/>
    <w:rsid w:val="007B6EB3"/>
    <w:rsid w:val="007C0E0C"/>
    <w:rsid w:val="007C0E70"/>
    <w:rsid w:val="007C2AD4"/>
    <w:rsid w:val="007C2D04"/>
    <w:rsid w:val="007C4E08"/>
    <w:rsid w:val="007C57B6"/>
    <w:rsid w:val="007C70F9"/>
    <w:rsid w:val="007D0F3D"/>
    <w:rsid w:val="007D279B"/>
    <w:rsid w:val="007D56DF"/>
    <w:rsid w:val="007D7AA6"/>
    <w:rsid w:val="007E0AF9"/>
    <w:rsid w:val="007E27D8"/>
    <w:rsid w:val="007E37C2"/>
    <w:rsid w:val="007E4764"/>
    <w:rsid w:val="007E597A"/>
    <w:rsid w:val="007E5A0F"/>
    <w:rsid w:val="007F4110"/>
    <w:rsid w:val="007F52B2"/>
    <w:rsid w:val="0080138C"/>
    <w:rsid w:val="00803402"/>
    <w:rsid w:val="00805AF1"/>
    <w:rsid w:val="00805B48"/>
    <w:rsid w:val="00805FF3"/>
    <w:rsid w:val="00806788"/>
    <w:rsid w:val="00807AE3"/>
    <w:rsid w:val="00807CF1"/>
    <w:rsid w:val="00811ACB"/>
    <w:rsid w:val="00813958"/>
    <w:rsid w:val="00814E66"/>
    <w:rsid w:val="0081732E"/>
    <w:rsid w:val="00822E93"/>
    <w:rsid w:val="00833ADB"/>
    <w:rsid w:val="00834416"/>
    <w:rsid w:val="00840917"/>
    <w:rsid w:val="00840F25"/>
    <w:rsid w:val="0084192B"/>
    <w:rsid w:val="00843C8F"/>
    <w:rsid w:val="00843CEA"/>
    <w:rsid w:val="00844E4D"/>
    <w:rsid w:val="00846B60"/>
    <w:rsid w:val="00847CCF"/>
    <w:rsid w:val="00850005"/>
    <w:rsid w:val="00850153"/>
    <w:rsid w:val="00850AAC"/>
    <w:rsid w:val="00851526"/>
    <w:rsid w:val="00851813"/>
    <w:rsid w:val="00852505"/>
    <w:rsid w:val="008550F0"/>
    <w:rsid w:val="008560A6"/>
    <w:rsid w:val="00856F30"/>
    <w:rsid w:val="00863048"/>
    <w:rsid w:val="008705C2"/>
    <w:rsid w:val="0087173D"/>
    <w:rsid w:val="00872138"/>
    <w:rsid w:val="008723C0"/>
    <w:rsid w:val="008732A0"/>
    <w:rsid w:val="008761AE"/>
    <w:rsid w:val="008812A4"/>
    <w:rsid w:val="008846F0"/>
    <w:rsid w:val="00885EF2"/>
    <w:rsid w:val="00885F37"/>
    <w:rsid w:val="008864F5"/>
    <w:rsid w:val="00887638"/>
    <w:rsid w:val="00890658"/>
    <w:rsid w:val="00891FE1"/>
    <w:rsid w:val="00892446"/>
    <w:rsid w:val="008A234F"/>
    <w:rsid w:val="008A2CAF"/>
    <w:rsid w:val="008A4E80"/>
    <w:rsid w:val="008A7522"/>
    <w:rsid w:val="008B1A63"/>
    <w:rsid w:val="008B27D4"/>
    <w:rsid w:val="008B3145"/>
    <w:rsid w:val="008B4813"/>
    <w:rsid w:val="008B6259"/>
    <w:rsid w:val="008C020C"/>
    <w:rsid w:val="008C25E5"/>
    <w:rsid w:val="008C4795"/>
    <w:rsid w:val="008C7B9D"/>
    <w:rsid w:val="008C7E09"/>
    <w:rsid w:val="008D0E55"/>
    <w:rsid w:val="008D45C9"/>
    <w:rsid w:val="008D46C6"/>
    <w:rsid w:val="008D5717"/>
    <w:rsid w:val="008D69AA"/>
    <w:rsid w:val="008D794E"/>
    <w:rsid w:val="008E2F51"/>
    <w:rsid w:val="008E488C"/>
    <w:rsid w:val="008E534E"/>
    <w:rsid w:val="008E77A6"/>
    <w:rsid w:val="008F3444"/>
    <w:rsid w:val="008F75DA"/>
    <w:rsid w:val="008F776B"/>
    <w:rsid w:val="009009EF"/>
    <w:rsid w:val="00900DF9"/>
    <w:rsid w:val="009037B6"/>
    <w:rsid w:val="00904411"/>
    <w:rsid w:val="00905A3A"/>
    <w:rsid w:val="00905C7F"/>
    <w:rsid w:val="00911C8C"/>
    <w:rsid w:val="009167BC"/>
    <w:rsid w:val="0092040C"/>
    <w:rsid w:val="009241F6"/>
    <w:rsid w:val="00931DC3"/>
    <w:rsid w:val="00931FF3"/>
    <w:rsid w:val="009325BC"/>
    <w:rsid w:val="00933D3D"/>
    <w:rsid w:val="009343FA"/>
    <w:rsid w:val="009359CE"/>
    <w:rsid w:val="00937793"/>
    <w:rsid w:val="00940FB6"/>
    <w:rsid w:val="009414DC"/>
    <w:rsid w:val="00943B7F"/>
    <w:rsid w:val="00951721"/>
    <w:rsid w:val="00951776"/>
    <w:rsid w:val="00951D1F"/>
    <w:rsid w:val="00952391"/>
    <w:rsid w:val="00954434"/>
    <w:rsid w:val="009545D7"/>
    <w:rsid w:val="009551E7"/>
    <w:rsid w:val="009552EC"/>
    <w:rsid w:val="00960115"/>
    <w:rsid w:val="009614FB"/>
    <w:rsid w:val="00962A52"/>
    <w:rsid w:val="0096317F"/>
    <w:rsid w:val="00965B79"/>
    <w:rsid w:val="009672CE"/>
    <w:rsid w:val="00971A7D"/>
    <w:rsid w:val="0097209C"/>
    <w:rsid w:val="009735DA"/>
    <w:rsid w:val="009829DC"/>
    <w:rsid w:val="00994D60"/>
    <w:rsid w:val="009950AE"/>
    <w:rsid w:val="009960CE"/>
    <w:rsid w:val="009A1309"/>
    <w:rsid w:val="009A48EA"/>
    <w:rsid w:val="009B0BA8"/>
    <w:rsid w:val="009B0C1A"/>
    <w:rsid w:val="009B0D0E"/>
    <w:rsid w:val="009B2FAF"/>
    <w:rsid w:val="009B47C3"/>
    <w:rsid w:val="009B486C"/>
    <w:rsid w:val="009B5050"/>
    <w:rsid w:val="009B551C"/>
    <w:rsid w:val="009B5CAE"/>
    <w:rsid w:val="009B77D4"/>
    <w:rsid w:val="009B7E1D"/>
    <w:rsid w:val="009C0095"/>
    <w:rsid w:val="009C1E5B"/>
    <w:rsid w:val="009C1F39"/>
    <w:rsid w:val="009C3437"/>
    <w:rsid w:val="009C4F63"/>
    <w:rsid w:val="009C7B70"/>
    <w:rsid w:val="009D3867"/>
    <w:rsid w:val="009D454B"/>
    <w:rsid w:val="009E0A8D"/>
    <w:rsid w:val="009E2208"/>
    <w:rsid w:val="009E41A4"/>
    <w:rsid w:val="009E5958"/>
    <w:rsid w:val="009E6F3A"/>
    <w:rsid w:val="009E779C"/>
    <w:rsid w:val="009F1C15"/>
    <w:rsid w:val="009F4D60"/>
    <w:rsid w:val="009F5473"/>
    <w:rsid w:val="009F720A"/>
    <w:rsid w:val="00A01DD5"/>
    <w:rsid w:val="00A039D4"/>
    <w:rsid w:val="00A075B6"/>
    <w:rsid w:val="00A07F62"/>
    <w:rsid w:val="00A105F0"/>
    <w:rsid w:val="00A11374"/>
    <w:rsid w:val="00A124B0"/>
    <w:rsid w:val="00A132AB"/>
    <w:rsid w:val="00A135E0"/>
    <w:rsid w:val="00A23922"/>
    <w:rsid w:val="00A2686F"/>
    <w:rsid w:val="00A30C59"/>
    <w:rsid w:val="00A3518F"/>
    <w:rsid w:val="00A35533"/>
    <w:rsid w:val="00A368FE"/>
    <w:rsid w:val="00A36B26"/>
    <w:rsid w:val="00A36DC9"/>
    <w:rsid w:val="00A406E4"/>
    <w:rsid w:val="00A429E1"/>
    <w:rsid w:val="00A46243"/>
    <w:rsid w:val="00A47254"/>
    <w:rsid w:val="00A51A6B"/>
    <w:rsid w:val="00A533B4"/>
    <w:rsid w:val="00A5438E"/>
    <w:rsid w:val="00A54571"/>
    <w:rsid w:val="00A54C25"/>
    <w:rsid w:val="00A54DB0"/>
    <w:rsid w:val="00A55ADF"/>
    <w:rsid w:val="00A6018D"/>
    <w:rsid w:val="00A62055"/>
    <w:rsid w:val="00A6322C"/>
    <w:rsid w:val="00A633F1"/>
    <w:rsid w:val="00A63592"/>
    <w:rsid w:val="00A636E3"/>
    <w:rsid w:val="00A63806"/>
    <w:rsid w:val="00A6441F"/>
    <w:rsid w:val="00A64E16"/>
    <w:rsid w:val="00A64F89"/>
    <w:rsid w:val="00A737D9"/>
    <w:rsid w:val="00A75E0F"/>
    <w:rsid w:val="00A761B5"/>
    <w:rsid w:val="00A817B8"/>
    <w:rsid w:val="00A81805"/>
    <w:rsid w:val="00A837F8"/>
    <w:rsid w:val="00A83C89"/>
    <w:rsid w:val="00A84047"/>
    <w:rsid w:val="00A84D1A"/>
    <w:rsid w:val="00A84E13"/>
    <w:rsid w:val="00A87E69"/>
    <w:rsid w:val="00A9270D"/>
    <w:rsid w:val="00A94CCB"/>
    <w:rsid w:val="00A970FD"/>
    <w:rsid w:val="00AA0746"/>
    <w:rsid w:val="00AA0898"/>
    <w:rsid w:val="00AA38EA"/>
    <w:rsid w:val="00AA6E92"/>
    <w:rsid w:val="00AA772D"/>
    <w:rsid w:val="00AB1858"/>
    <w:rsid w:val="00AB19A4"/>
    <w:rsid w:val="00AB2905"/>
    <w:rsid w:val="00AB6533"/>
    <w:rsid w:val="00AB6D41"/>
    <w:rsid w:val="00AB7A49"/>
    <w:rsid w:val="00AC169E"/>
    <w:rsid w:val="00AC29CD"/>
    <w:rsid w:val="00AC3994"/>
    <w:rsid w:val="00AC65B6"/>
    <w:rsid w:val="00AD0007"/>
    <w:rsid w:val="00AD07D5"/>
    <w:rsid w:val="00AD200A"/>
    <w:rsid w:val="00AD69CE"/>
    <w:rsid w:val="00AD7C47"/>
    <w:rsid w:val="00AE3905"/>
    <w:rsid w:val="00AE72C4"/>
    <w:rsid w:val="00AF3BDE"/>
    <w:rsid w:val="00AF4685"/>
    <w:rsid w:val="00AF5A0C"/>
    <w:rsid w:val="00AF6DA0"/>
    <w:rsid w:val="00B009D7"/>
    <w:rsid w:val="00B022C2"/>
    <w:rsid w:val="00B03F59"/>
    <w:rsid w:val="00B041B9"/>
    <w:rsid w:val="00B10C8D"/>
    <w:rsid w:val="00B11A6A"/>
    <w:rsid w:val="00B11AC9"/>
    <w:rsid w:val="00B11B91"/>
    <w:rsid w:val="00B14085"/>
    <w:rsid w:val="00B166A5"/>
    <w:rsid w:val="00B211F9"/>
    <w:rsid w:val="00B22515"/>
    <w:rsid w:val="00B22D5B"/>
    <w:rsid w:val="00B23C4F"/>
    <w:rsid w:val="00B24950"/>
    <w:rsid w:val="00B24A17"/>
    <w:rsid w:val="00B25A99"/>
    <w:rsid w:val="00B2675B"/>
    <w:rsid w:val="00B26CAE"/>
    <w:rsid w:val="00B30C7D"/>
    <w:rsid w:val="00B31532"/>
    <w:rsid w:val="00B3371B"/>
    <w:rsid w:val="00B341B5"/>
    <w:rsid w:val="00B36F39"/>
    <w:rsid w:val="00B40E0D"/>
    <w:rsid w:val="00B41EBD"/>
    <w:rsid w:val="00B422F4"/>
    <w:rsid w:val="00B45259"/>
    <w:rsid w:val="00B461CC"/>
    <w:rsid w:val="00B5629B"/>
    <w:rsid w:val="00B56CD6"/>
    <w:rsid w:val="00B56FBD"/>
    <w:rsid w:val="00B57080"/>
    <w:rsid w:val="00B63AE2"/>
    <w:rsid w:val="00B64494"/>
    <w:rsid w:val="00B66D8C"/>
    <w:rsid w:val="00B71649"/>
    <w:rsid w:val="00B72AFD"/>
    <w:rsid w:val="00B74983"/>
    <w:rsid w:val="00B757E1"/>
    <w:rsid w:val="00B805DF"/>
    <w:rsid w:val="00B82320"/>
    <w:rsid w:val="00B878B7"/>
    <w:rsid w:val="00B87EF8"/>
    <w:rsid w:val="00B904E8"/>
    <w:rsid w:val="00B91156"/>
    <w:rsid w:val="00B916AA"/>
    <w:rsid w:val="00B93257"/>
    <w:rsid w:val="00B93970"/>
    <w:rsid w:val="00B95367"/>
    <w:rsid w:val="00B95EA3"/>
    <w:rsid w:val="00B961BF"/>
    <w:rsid w:val="00B968E5"/>
    <w:rsid w:val="00BA0E31"/>
    <w:rsid w:val="00BA30B1"/>
    <w:rsid w:val="00BA3656"/>
    <w:rsid w:val="00BA3BE2"/>
    <w:rsid w:val="00BA3C6C"/>
    <w:rsid w:val="00BA4131"/>
    <w:rsid w:val="00BA46BC"/>
    <w:rsid w:val="00BA5CFC"/>
    <w:rsid w:val="00BA5DC1"/>
    <w:rsid w:val="00BA64B6"/>
    <w:rsid w:val="00BA6CC1"/>
    <w:rsid w:val="00BA7B98"/>
    <w:rsid w:val="00BB1C34"/>
    <w:rsid w:val="00BB3E38"/>
    <w:rsid w:val="00BB3E4F"/>
    <w:rsid w:val="00BB6CCE"/>
    <w:rsid w:val="00BB7765"/>
    <w:rsid w:val="00BC1CA8"/>
    <w:rsid w:val="00BC4986"/>
    <w:rsid w:val="00BC6CF9"/>
    <w:rsid w:val="00BD040C"/>
    <w:rsid w:val="00BD1760"/>
    <w:rsid w:val="00BD30A1"/>
    <w:rsid w:val="00BD37F2"/>
    <w:rsid w:val="00BD42DA"/>
    <w:rsid w:val="00BD6BE2"/>
    <w:rsid w:val="00BD6C58"/>
    <w:rsid w:val="00BD6EAF"/>
    <w:rsid w:val="00BE6EEC"/>
    <w:rsid w:val="00BE7491"/>
    <w:rsid w:val="00BE74DB"/>
    <w:rsid w:val="00BF07AA"/>
    <w:rsid w:val="00BF0FD7"/>
    <w:rsid w:val="00BF152C"/>
    <w:rsid w:val="00BF59D8"/>
    <w:rsid w:val="00BF72D6"/>
    <w:rsid w:val="00C06FD5"/>
    <w:rsid w:val="00C110DC"/>
    <w:rsid w:val="00C13142"/>
    <w:rsid w:val="00C15B1F"/>
    <w:rsid w:val="00C1643B"/>
    <w:rsid w:val="00C174F8"/>
    <w:rsid w:val="00C2040C"/>
    <w:rsid w:val="00C21B94"/>
    <w:rsid w:val="00C25B5E"/>
    <w:rsid w:val="00C269D5"/>
    <w:rsid w:val="00C26CEF"/>
    <w:rsid w:val="00C303A9"/>
    <w:rsid w:val="00C30627"/>
    <w:rsid w:val="00C33659"/>
    <w:rsid w:val="00C342EF"/>
    <w:rsid w:val="00C37A43"/>
    <w:rsid w:val="00C401D6"/>
    <w:rsid w:val="00C40BBD"/>
    <w:rsid w:val="00C430A8"/>
    <w:rsid w:val="00C4412C"/>
    <w:rsid w:val="00C45E13"/>
    <w:rsid w:val="00C47888"/>
    <w:rsid w:val="00C47E9A"/>
    <w:rsid w:val="00C502B2"/>
    <w:rsid w:val="00C551AC"/>
    <w:rsid w:val="00C553C8"/>
    <w:rsid w:val="00C636BE"/>
    <w:rsid w:val="00C63F7E"/>
    <w:rsid w:val="00C650BF"/>
    <w:rsid w:val="00C659F7"/>
    <w:rsid w:val="00C65E39"/>
    <w:rsid w:val="00C66A1A"/>
    <w:rsid w:val="00C7008C"/>
    <w:rsid w:val="00C712B6"/>
    <w:rsid w:val="00C74346"/>
    <w:rsid w:val="00C74FA5"/>
    <w:rsid w:val="00C770F8"/>
    <w:rsid w:val="00C77C84"/>
    <w:rsid w:val="00C80865"/>
    <w:rsid w:val="00C8132E"/>
    <w:rsid w:val="00C826F2"/>
    <w:rsid w:val="00C83F44"/>
    <w:rsid w:val="00C873D2"/>
    <w:rsid w:val="00C91184"/>
    <w:rsid w:val="00C91237"/>
    <w:rsid w:val="00C91375"/>
    <w:rsid w:val="00C91A23"/>
    <w:rsid w:val="00C97408"/>
    <w:rsid w:val="00CA2644"/>
    <w:rsid w:val="00CA286D"/>
    <w:rsid w:val="00CA3DC5"/>
    <w:rsid w:val="00CA4D7A"/>
    <w:rsid w:val="00CA5E08"/>
    <w:rsid w:val="00CA72A3"/>
    <w:rsid w:val="00CA7979"/>
    <w:rsid w:val="00CA7B78"/>
    <w:rsid w:val="00CB0869"/>
    <w:rsid w:val="00CB0EC5"/>
    <w:rsid w:val="00CB21D5"/>
    <w:rsid w:val="00CB2593"/>
    <w:rsid w:val="00CB2FF6"/>
    <w:rsid w:val="00CB6E8C"/>
    <w:rsid w:val="00CC090B"/>
    <w:rsid w:val="00CC426C"/>
    <w:rsid w:val="00CC45BF"/>
    <w:rsid w:val="00CC61EE"/>
    <w:rsid w:val="00CD112C"/>
    <w:rsid w:val="00CD2423"/>
    <w:rsid w:val="00CD2C43"/>
    <w:rsid w:val="00CD5019"/>
    <w:rsid w:val="00CD7157"/>
    <w:rsid w:val="00CE15EA"/>
    <w:rsid w:val="00CE1C25"/>
    <w:rsid w:val="00CE2D81"/>
    <w:rsid w:val="00CE4F4F"/>
    <w:rsid w:val="00CE5C53"/>
    <w:rsid w:val="00CF354D"/>
    <w:rsid w:val="00CF562A"/>
    <w:rsid w:val="00CF75AB"/>
    <w:rsid w:val="00D003AF"/>
    <w:rsid w:val="00D00B47"/>
    <w:rsid w:val="00D024B9"/>
    <w:rsid w:val="00D03BAE"/>
    <w:rsid w:val="00D04C1C"/>
    <w:rsid w:val="00D055A9"/>
    <w:rsid w:val="00D05ABB"/>
    <w:rsid w:val="00D07721"/>
    <w:rsid w:val="00D132A0"/>
    <w:rsid w:val="00D15768"/>
    <w:rsid w:val="00D1638F"/>
    <w:rsid w:val="00D20A28"/>
    <w:rsid w:val="00D20CCB"/>
    <w:rsid w:val="00D218D8"/>
    <w:rsid w:val="00D233EA"/>
    <w:rsid w:val="00D2430A"/>
    <w:rsid w:val="00D300A6"/>
    <w:rsid w:val="00D301CB"/>
    <w:rsid w:val="00D31300"/>
    <w:rsid w:val="00D31B83"/>
    <w:rsid w:val="00D33112"/>
    <w:rsid w:val="00D33648"/>
    <w:rsid w:val="00D3383B"/>
    <w:rsid w:val="00D3460F"/>
    <w:rsid w:val="00D425EC"/>
    <w:rsid w:val="00D449D9"/>
    <w:rsid w:val="00D45104"/>
    <w:rsid w:val="00D46517"/>
    <w:rsid w:val="00D50FED"/>
    <w:rsid w:val="00D52533"/>
    <w:rsid w:val="00D55649"/>
    <w:rsid w:val="00D55B68"/>
    <w:rsid w:val="00D56600"/>
    <w:rsid w:val="00D571D2"/>
    <w:rsid w:val="00D60305"/>
    <w:rsid w:val="00D6046C"/>
    <w:rsid w:val="00D639ED"/>
    <w:rsid w:val="00D643CC"/>
    <w:rsid w:val="00D65B85"/>
    <w:rsid w:val="00D67116"/>
    <w:rsid w:val="00D6720B"/>
    <w:rsid w:val="00D67EE2"/>
    <w:rsid w:val="00D703DD"/>
    <w:rsid w:val="00D71584"/>
    <w:rsid w:val="00D74A4C"/>
    <w:rsid w:val="00D808DB"/>
    <w:rsid w:val="00D80C19"/>
    <w:rsid w:val="00D866DB"/>
    <w:rsid w:val="00D87288"/>
    <w:rsid w:val="00D955A1"/>
    <w:rsid w:val="00D97D0D"/>
    <w:rsid w:val="00DA1DD0"/>
    <w:rsid w:val="00DA202F"/>
    <w:rsid w:val="00DB0BAA"/>
    <w:rsid w:val="00DB0F80"/>
    <w:rsid w:val="00DB3D44"/>
    <w:rsid w:val="00DB7CA3"/>
    <w:rsid w:val="00DC2374"/>
    <w:rsid w:val="00DC2C15"/>
    <w:rsid w:val="00DC2CE2"/>
    <w:rsid w:val="00DC4487"/>
    <w:rsid w:val="00DC6BF1"/>
    <w:rsid w:val="00DC7714"/>
    <w:rsid w:val="00DD0379"/>
    <w:rsid w:val="00DD1831"/>
    <w:rsid w:val="00DD1DF0"/>
    <w:rsid w:val="00DD3C1E"/>
    <w:rsid w:val="00DD403A"/>
    <w:rsid w:val="00DD408A"/>
    <w:rsid w:val="00DD4145"/>
    <w:rsid w:val="00DD50DC"/>
    <w:rsid w:val="00DD50FB"/>
    <w:rsid w:val="00DE1319"/>
    <w:rsid w:val="00DE1F7D"/>
    <w:rsid w:val="00DE2253"/>
    <w:rsid w:val="00DE36B6"/>
    <w:rsid w:val="00DE3AB9"/>
    <w:rsid w:val="00DE7655"/>
    <w:rsid w:val="00DF2FA7"/>
    <w:rsid w:val="00DF556B"/>
    <w:rsid w:val="00E00390"/>
    <w:rsid w:val="00E014F2"/>
    <w:rsid w:val="00E017D7"/>
    <w:rsid w:val="00E02101"/>
    <w:rsid w:val="00E03BDC"/>
    <w:rsid w:val="00E04F0F"/>
    <w:rsid w:val="00E05192"/>
    <w:rsid w:val="00E13FD5"/>
    <w:rsid w:val="00E213DA"/>
    <w:rsid w:val="00E221BD"/>
    <w:rsid w:val="00E22A2B"/>
    <w:rsid w:val="00E22D14"/>
    <w:rsid w:val="00E2457B"/>
    <w:rsid w:val="00E271BC"/>
    <w:rsid w:val="00E31796"/>
    <w:rsid w:val="00E31C35"/>
    <w:rsid w:val="00E32561"/>
    <w:rsid w:val="00E33A31"/>
    <w:rsid w:val="00E363CC"/>
    <w:rsid w:val="00E42133"/>
    <w:rsid w:val="00E4339E"/>
    <w:rsid w:val="00E461C6"/>
    <w:rsid w:val="00E4675D"/>
    <w:rsid w:val="00E5004D"/>
    <w:rsid w:val="00E502C0"/>
    <w:rsid w:val="00E524F5"/>
    <w:rsid w:val="00E53C2B"/>
    <w:rsid w:val="00E562D5"/>
    <w:rsid w:val="00E571E8"/>
    <w:rsid w:val="00E6122D"/>
    <w:rsid w:val="00E612D5"/>
    <w:rsid w:val="00E61A33"/>
    <w:rsid w:val="00E6244F"/>
    <w:rsid w:val="00E6583A"/>
    <w:rsid w:val="00E661C0"/>
    <w:rsid w:val="00E73745"/>
    <w:rsid w:val="00E73F63"/>
    <w:rsid w:val="00E773F9"/>
    <w:rsid w:val="00E77A22"/>
    <w:rsid w:val="00E822B0"/>
    <w:rsid w:val="00E82D0D"/>
    <w:rsid w:val="00E82D60"/>
    <w:rsid w:val="00E8342C"/>
    <w:rsid w:val="00E84A11"/>
    <w:rsid w:val="00E86E5B"/>
    <w:rsid w:val="00E90317"/>
    <w:rsid w:val="00E945BB"/>
    <w:rsid w:val="00E94DF1"/>
    <w:rsid w:val="00E96991"/>
    <w:rsid w:val="00E96C37"/>
    <w:rsid w:val="00E970FA"/>
    <w:rsid w:val="00EA374C"/>
    <w:rsid w:val="00EA453B"/>
    <w:rsid w:val="00EA7775"/>
    <w:rsid w:val="00EB32AA"/>
    <w:rsid w:val="00EB35CA"/>
    <w:rsid w:val="00EB38B4"/>
    <w:rsid w:val="00EB3E1A"/>
    <w:rsid w:val="00EB601B"/>
    <w:rsid w:val="00EB712D"/>
    <w:rsid w:val="00EC2C46"/>
    <w:rsid w:val="00EC4285"/>
    <w:rsid w:val="00ED01AF"/>
    <w:rsid w:val="00ED0889"/>
    <w:rsid w:val="00ED1392"/>
    <w:rsid w:val="00ED4DF0"/>
    <w:rsid w:val="00ED6912"/>
    <w:rsid w:val="00ED76F1"/>
    <w:rsid w:val="00EE1866"/>
    <w:rsid w:val="00EE1D49"/>
    <w:rsid w:val="00EE497E"/>
    <w:rsid w:val="00EE6983"/>
    <w:rsid w:val="00EF01E2"/>
    <w:rsid w:val="00EF1FEF"/>
    <w:rsid w:val="00EF59CE"/>
    <w:rsid w:val="00EF5CED"/>
    <w:rsid w:val="00EF5F92"/>
    <w:rsid w:val="00F0123C"/>
    <w:rsid w:val="00F02B64"/>
    <w:rsid w:val="00F062BC"/>
    <w:rsid w:val="00F07931"/>
    <w:rsid w:val="00F1154D"/>
    <w:rsid w:val="00F12BF6"/>
    <w:rsid w:val="00F14D8C"/>
    <w:rsid w:val="00F166EA"/>
    <w:rsid w:val="00F2535C"/>
    <w:rsid w:val="00F30AED"/>
    <w:rsid w:val="00F31A9C"/>
    <w:rsid w:val="00F31BD8"/>
    <w:rsid w:val="00F36243"/>
    <w:rsid w:val="00F366DC"/>
    <w:rsid w:val="00F42770"/>
    <w:rsid w:val="00F42F18"/>
    <w:rsid w:val="00F430CD"/>
    <w:rsid w:val="00F44944"/>
    <w:rsid w:val="00F44E96"/>
    <w:rsid w:val="00F45E7F"/>
    <w:rsid w:val="00F4693F"/>
    <w:rsid w:val="00F5493A"/>
    <w:rsid w:val="00F56873"/>
    <w:rsid w:val="00F570D1"/>
    <w:rsid w:val="00F60504"/>
    <w:rsid w:val="00F6249C"/>
    <w:rsid w:val="00F63972"/>
    <w:rsid w:val="00F641BF"/>
    <w:rsid w:val="00F64EC2"/>
    <w:rsid w:val="00F6576A"/>
    <w:rsid w:val="00F65EC9"/>
    <w:rsid w:val="00F70393"/>
    <w:rsid w:val="00F7482B"/>
    <w:rsid w:val="00F7493A"/>
    <w:rsid w:val="00F758AB"/>
    <w:rsid w:val="00F75EC1"/>
    <w:rsid w:val="00F80ABF"/>
    <w:rsid w:val="00F80B31"/>
    <w:rsid w:val="00F814DE"/>
    <w:rsid w:val="00F830AD"/>
    <w:rsid w:val="00F84FB3"/>
    <w:rsid w:val="00F8534C"/>
    <w:rsid w:val="00F86AAB"/>
    <w:rsid w:val="00F90818"/>
    <w:rsid w:val="00F90DB4"/>
    <w:rsid w:val="00F9194D"/>
    <w:rsid w:val="00F919CE"/>
    <w:rsid w:val="00F936D0"/>
    <w:rsid w:val="00F94D2C"/>
    <w:rsid w:val="00F960F4"/>
    <w:rsid w:val="00F965EF"/>
    <w:rsid w:val="00FA04FD"/>
    <w:rsid w:val="00FA2063"/>
    <w:rsid w:val="00FA3FDB"/>
    <w:rsid w:val="00FA48E6"/>
    <w:rsid w:val="00FB0392"/>
    <w:rsid w:val="00FB1DC8"/>
    <w:rsid w:val="00FB3649"/>
    <w:rsid w:val="00FB4858"/>
    <w:rsid w:val="00FC0070"/>
    <w:rsid w:val="00FC1AAF"/>
    <w:rsid w:val="00FC1B4B"/>
    <w:rsid w:val="00FC70CA"/>
    <w:rsid w:val="00FD0510"/>
    <w:rsid w:val="00FD0DDE"/>
    <w:rsid w:val="00FD4F8A"/>
    <w:rsid w:val="00FD5104"/>
    <w:rsid w:val="00FD5563"/>
    <w:rsid w:val="00FD7DBB"/>
    <w:rsid w:val="00FD7F74"/>
    <w:rsid w:val="00FE0861"/>
    <w:rsid w:val="00FE421C"/>
    <w:rsid w:val="00FE48B8"/>
    <w:rsid w:val="00FE6808"/>
    <w:rsid w:val="00FF2013"/>
    <w:rsid w:val="00FF2BFA"/>
    <w:rsid w:val="00FF2F2D"/>
    <w:rsid w:val="00FF3267"/>
    <w:rsid w:val="00FF3690"/>
    <w:rsid w:val="00FF5334"/>
    <w:rsid w:val="00FF75BE"/>
    <w:rsid w:val="00FF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B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2BC"/>
    <w:pPr>
      <w:ind w:left="720"/>
      <w:contextualSpacing/>
    </w:pPr>
  </w:style>
  <w:style w:type="character" w:styleId="a4">
    <w:name w:val="annotation reference"/>
    <w:basedOn w:val="a0"/>
    <w:uiPriority w:val="99"/>
    <w:semiHidden/>
    <w:unhideWhenUsed/>
    <w:rsid w:val="006E418C"/>
    <w:rPr>
      <w:rFonts w:cs="Times New Roman"/>
      <w:sz w:val="16"/>
      <w:szCs w:val="16"/>
    </w:rPr>
  </w:style>
  <w:style w:type="paragraph" w:styleId="a5">
    <w:name w:val="annotation text"/>
    <w:basedOn w:val="a"/>
    <w:link w:val="a6"/>
    <w:uiPriority w:val="99"/>
    <w:unhideWhenUsed/>
    <w:rsid w:val="006E418C"/>
    <w:rPr>
      <w:sz w:val="20"/>
      <w:szCs w:val="20"/>
    </w:rPr>
  </w:style>
  <w:style w:type="character" w:customStyle="1" w:styleId="a6">
    <w:name w:val="Текст примечания Знак"/>
    <w:basedOn w:val="a0"/>
    <w:link w:val="a5"/>
    <w:uiPriority w:val="99"/>
    <w:locked/>
    <w:rsid w:val="006E418C"/>
    <w:rPr>
      <w:rFonts w:ascii="Times New Roman" w:hAnsi="Times New Roman" w:cs="Times New Roman"/>
      <w:sz w:val="20"/>
      <w:szCs w:val="20"/>
      <w:lang w:eastAsia="ru-RU"/>
    </w:rPr>
  </w:style>
  <w:style w:type="paragraph" w:styleId="a7">
    <w:name w:val="annotation subject"/>
    <w:basedOn w:val="a5"/>
    <w:next w:val="a5"/>
    <w:link w:val="a8"/>
    <w:uiPriority w:val="99"/>
    <w:semiHidden/>
    <w:unhideWhenUsed/>
    <w:rsid w:val="006E418C"/>
    <w:rPr>
      <w:b/>
      <w:bCs/>
    </w:rPr>
  </w:style>
  <w:style w:type="character" w:customStyle="1" w:styleId="a8">
    <w:name w:val="Тема примечания Знак"/>
    <w:basedOn w:val="a6"/>
    <w:link w:val="a7"/>
    <w:uiPriority w:val="99"/>
    <w:semiHidden/>
    <w:locked/>
    <w:rsid w:val="006E418C"/>
    <w:rPr>
      <w:b/>
      <w:bCs/>
    </w:rPr>
  </w:style>
  <w:style w:type="paragraph" w:styleId="a9">
    <w:name w:val="Balloon Text"/>
    <w:basedOn w:val="a"/>
    <w:link w:val="aa"/>
    <w:uiPriority w:val="99"/>
    <w:semiHidden/>
    <w:unhideWhenUsed/>
    <w:rsid w:val="006E418C"/>
    <w:rPr>
      <w:rFonts w:ascii="Segoe UI" w:hAnsi="Segoe UI" w:cs="Segoe UI"/>
      <w:sz w:val="18"/>
      <w:szCs w:val="18"/>
    </w:rPr>
  </w:style>
  <w:style w:type="character" w:customStyle="1" w:styleId="aa">
    <w:name w:val="Текст выноски Знак"/>
    <w:basedOn w:val="a0"/>
    <w:link w:val="a9"/>
    <w:uiPriority w:val="99"/>
    <w:semiHidden/>
    <w:locked/>
    <w:rsid w:val="006E418C"/>
    <w:rPr>
      <w:rFonts w:ascii="Segoe UI" w:hAnsi="Segoe UI" w:cs="Segoe UI"/>
      <w:sz w:val="18"/>
      <w:szCs w:val="18"/>
      <w:lang w:eastAsia="ru-RU"/>
    </w:rPr>
  </w:style>
  <w:style w:type="paragraph" w:styleId="ab">
    <w:name w:val="Body Text Indent"/>
    <w:basedOn w:val="a"/>
    <w:link w:val="ac"/>
    <w:uiPriority w:val="99"/>
    <w:rsid w:val="00175906"/>
    <w:pPr>
      <w:spacing w:line="240" w:lineRule="atLeast"/>
      <w:ind w:left="6180"/>
    </w:pPr>
    <w:rPr>
      <w:sz w:val="30"/>
      <w:szCs w:val="20"/>
    </w:rPr>
  </w:style>
  <w:style w:type="character" w:customStyle="1" w:styleId="ac">
    <w:name w:val="Основной текст с отступом Знак"/>
    <w:basedOn w:val="a0"/>
    <w:link w:val="ab"/>
    <w:uiPriority w:val="99"/>
    <w:locked/>
    <w:rsid w:val="00175906"/>
    <w:rPr>
      <w:rFonts w:ascii="Times New Roman" w:hAnsi="Times New Roman" w:cs="Times New Roman"/>
      <w:sz w:val="20"/>
      <w:szCs w:val="20"/>
      <w:lang w:eastAsia="ru-RU"/>
    </w:rPr>
  </w:style>
  <w:style w:type="paragraph" w:styleId="ad">
    <w:name w:val="header"/>
    <w:basedOn w:val="a"/>
    <w:link w:val="ae"/>
    <w:uiPriority w:val="99"/>
    <w:unhideWhenUsed/>
    <w:rsid w:val="00772E4B"/>
    <w:pPr>
      <w:tabs>
        <w:tab w:val="center" w:pos="4677"/>
        <w:tab w:val="right" w:pos="9355"/>
      </w:tabs>
    </w:pPr>
  </w:style>
  <w:style w:type="character" w:customStyle="1" w:styleId="ae">
    <w:name w:val="Верхний колонтитул Знак"/>
    <w:basedOn w:val="a0"/>
    <w:link w:val="ad"/>
    <w:uiPriority w:val="99"/>
    <w:locked/>
    <w:rsid w:val="00772E4B"/>
    <w:rPr>
      <w:rFonts w:ascii="Times New Roman" w:hAnsi="Times New Roman" w:cs="Times New Roman"/>
      <w:sz w:val="24"/>
      <w:szCs w:val="24"/>
      <w:lang w:eastAsia="ru-RU"/>
    </w:rPr>
  </w:style>
  <w:style w:type="paragraph" w:styleId="af">
    <w:name w:val="footer"/>
    <w:basedOn w:val="a"/>
    <w:link w:val="af0"/>
    <w:uiPriority w:val="99"/>
    <w:unhideWhenUsed/>
    <w:rsid w:val="00772E4B"/>
    <w:pPr>
      <w:tabs>
        <w:tab w:val="center" w:pos="4677"/>
        <w:tab w:val="right" w:pos="9355"/>
      </w:tabs>
    </w:pPr>
  </w:style>
  <w:style w:type="character" w:customStyle="1" w:styleId="af0">
    <w:name w:val="Нижний колонтитул Знак"/>
    <w:basedOn w:val="a0"/>
    <w:link w:val="af"/>
    <w:uiPriority w:val="99"/>
    <w:locked/>
    <w:rsid w:val="00772E4B"/>
    <w:rPr>
      <w:rFonts w:ascii="Times New Roman" w:hAnsi="Times New Roman" w:cs="Times New Roman"/>
      <w:sz w:val="24"/>
      <w:szCs w:val="24"/>
      <w:lang w:eastAsia="ru-RU"/>
    </w:rPr>
  </w:style>
  <w:style w:type="paragraph" w:styleId="af1">
    <w:name w:val="Revision"/>
    <w:hidden/>
    <w:uiPriority w:val="99"/>
    <w:semiHidden/>
    <w:rsid w:val="004C10BD"/>
    <w:pPr>
      <w:spacing w:after="0" w:line="240" w:lineRule="auto"/>
    </w:pPr>
    <w:rPr>
      <w:rFonts w:ascii="Times New Roman" w:hAnsi="Times New Roman" w:cs="Times New Roman"/>
      <w:sz w:val="24"/>
      <w:szCs w:val="24"/>
      <w:lang w:eastAsia="ru-RU"/>
    </w:rPr>
  </w:style>
  <w:style w:type="paragraph" w:customStyle="1" w:styleId="ConsPlusNormal">
    <w:name w:val="ConsPlusNormal"/>
    <w:rsid w:val="00B315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Hyperlink"/>
    <w:basedOn w:val="a0"/>
    <w:uiPriority w:val="99"/>
    <w:unhideWhenUsed/>
    <w:rsid w:val="00D56600"/>
    <w:rPr>
      <w:rFonts w:cs="Times New Roman"/>
      <w:color w:val="0563C1" w:themeColor="hyperlink"/>
      <w:u w:val="single"/>
    </w:rPr>
  </w:style>
  <w:style w:type="paragraph" w:customStyle="1" w:styleId="pt-style4-000001">
    <w:name w:val="pt-style_4-000001"/>
    <w:basedOn w:val="a"/>
    <w:rsid w:val="00D56600"/>
    <w:pPr>
      <w:spacing w:before="100" w:beforeAutospacing="1" w:after="100" w:afterAutospacing="1"/>
    </w:pPr>
  </w:style>
  <w:style w:type="character" w:customStyle="1" w:styleId="pt-style4ch">
    <w:name w:val="pt-style_4_ch"/>
    <w:basedOn w:val="a0"/>
    <w:rsid w:val="00D56600"/>
    <w:rPr>
      <w:rFonts w:cs="Times New Roman"/>
    </w:rPr>
  </w:style>
  <w:style w:type="character" w:customStyle="1" w:styleId="pt-style4ch-000004">
    <w:name w:val="pt-style_4_ch-000004"/>
    <w:basedOn w:val="a0"/>
    <w:rsid w:val="00D56600"/>
    <w:rPr>
      <w:rFonts w:cs="Times New Roman"/>
    </w:rPr>
  </w:style>
  <w:style w:type="paragraph" w:customStyle="1" w:styleId="pt-style4-000006">
    <w:name w:val="pt-style_4-000006"/>
    <w:basedOn w:val="a"/>
    <w:rsid w:val="00D56600"/>
    <w:pPr>
      <w:spacing w:before="100" w:beforeAutospacing="1" w:after="100" w:afterAutospacing="1"/>
    </w:pPr>
  </w:style>
  <w:style w:type="character" w:customStyle="1" w:styleId="pt-style4ch-000007">
    <w:name w:val="pt-style_4_ch-000007"/>
    <w:basedOn w:val="a0"/>
    <w:rsid w:val="00D56600"/>
    <w:rPr>
      <w:rFonts w:cs="Times New Roman"/>
    </w:rPr>
  </w:style>
  <w:style w:type="character" w:customStyle="1" w:styleId="pt-style4ch-000008">
    <w:name w:val="pt-style_4_ch-000008"/>
    <w:basedOn w:val="a0"/>
    <w:rsid w:val="00D56600"/>
    <w:rPr>
      <w:rFonts w:cs="Times New Roman"/>
    </w:rPr>
  </w:style>
  <w:style w:type="character" w:customStyle="1" w:styleId="pt-style4ch-000009">
    <w:name w:val="pt-style_4_ch-000009"/>
    <w:basedOn w:val="a0"/>
    <w:rsid w:val="00D56600"/>
    <w:rPr>
      <w:rFonts w:cs="Times New Roman"/>
    </w:rPr>
  </w:style>
</w:styles>
</file>

<file path=word/webSettings.xml><?xml version="1.0" encoding="utf-8"?>
<w:webSettings xmlns:r="http://schemas.openxmlformats.org/officeDocument/2006/relationships" xmlns:w="http://schemas.openxmlformats.org/wordprocessingml/2006/main">
  <w:divs>
    <w:div w:id="379668410">
      <w:marLeft w:val="0"/>
      <w:marRight w:val="0"/>
      <w:marTop w:val="0"/>
      <w:marBottom w:val="0"/>
      <w:divBdr>
        <w:top w:val="none" w:sz="0" w:space="0" w:color="auto"/>
        <w:left w:val="none" w:sz="0" w:space="0" w:color="auto"/>
        <w:bottom w:val="none" w:sz="0" w:space="0" w:color="auto"/>
        <w:right w:val="none" w:sz="0" w:space="0" w:color="auto"/>
      </w:divBdr>
    </w:div>
    <w:div w:id="379668411">
      <w:marLeft w:val="0"/>
      <w:marRight w:val="0"/>
      <w:marTop w:val="0"/>
      <w:marBottom w:val="0"/>
      <w:divBdr>
        <w:top w:val="none" w:sz="0" w:space="0" w:color="auto"/>
        <w:left w:val="none" w:sz="0" w:space="0" w:color="auto"/>
        <w:bottom w:val="none" w:sz="0" w:space="0" w:color="auto"/>
        <w:right w:val="none" w:sz="0" w:space="0" w:color="auto"/>
      </w:divBdr>
    </w:div>
    <w:div w:id="379668412">
      <w:marLeft w:val="0"/>
      <w:marRight w:val="0"/>
      <w:marTop w:val="0"/>
      <w:marBottom w:val="0"/>
      <w:divBdr>
        <w:top w:val="none" w:sz="0" w:space="0" w:color="auto"/>
        <w:left w:val="none" w:sz="0" w:space="0" w:color="auto"/>
        <w:bottom w:val="none" w:sz="0" w:space="0" w:color="auto"/>
        <w:right w:val="none" w:sz="0" w:space="0" w:color="auto"/>
      </w:divBdr>
    </w:div>
    <w:div w:id="379668413">
      <w:marLeft w:val="0"/>
      <w:marRight w:val="0"/>
      <w:marTop w:val="0"/>
      <w:marBottom w:val="0"/>
      <w:divBdr>
        <w:top w:val="none" w:sz="0" w:space="0" w:color="auto"/>
        <w:left w:val="none" w:sz="0" w:space="0" w:color="auto"/>
        <w:bottom w:val="none" w:sz="0" w:space="0" w:color="auto"/>
        <w:right w:val="none" w:sz="0" w:space="0" w:color="auto"/>
      </w:divBdr>
    </w:div>
    <w:div w:id="379668414">
      <w:marLeft w:val="0"/>
      <w:marRight w:val="0"/>
      <w:marTop w:val="0"/>
      <w:marBottom w:val="0"/>
      <w:divBdr>
        <w:top w:val="none" w:sz="0" w:space="0" w:color="auto"/>
        <w:left w:val="none" w:sz="0" w:space="0" w:color="auto"/>
        <w:bottom w:val="none" w:sz="0" w:space="0" w:color="auto"/>
        <w:right w:val="none" w:sz="0" w:space="0" w:color="auto"/>
      </w:divBdr>
    </w:div>
    <w:div w:id="379668415">
      <w:marLeft w:val="0"/>
      <w:marRight w:val="0"/>
      <w:marTop w:val="0"/>
      <w:marBottom w:val="0"/>
      <w:divBdr>
        <w:top w:val="none" w:sz="0" w:space="0" w:color="auto"/>
        <w:left w:val="none" w:sz="0" w:space="0" w:color="auto"/>
        <w:bottom w:val="none" w:sz="0" w:space="0" w:color="auto"/>
        <w:right w:val="none" w:sz="0" w:space="0" w:color="auto"/>
      </w:divBdr>
    </w:div>
    <w:div w:id="379668416">
      <w:marLeft w:val="0"/>
      <w:marRight w:val="0"/>
      <w:marTop w:val="0"/>
      <w:marBottom w:val="0"/>
      <w:divBdr>
        <w:top w:val="none" w:sz="0" w:space="0" w:color="auto"/>
        <w:left w:val="none" w:sz="0" w:space="0" w:color="auto"/>
        <w:bottom w:val="none" w:sz="0" w:space="0" w:color="auto"/>
        <w:right w:val="none" w:sz="0" w:space="0" w:color="auto"/>
      </w:divBdr>
    </w:div>
    <w:div w:id="379668417">
      <w:marLeft w:val="0"/>
      <w:marRight w:val="0"/>
      <w:marTop w:val="0"/>
      <w:marBottom w:val="0"/>
      <w:divBdr>
        <w:top w:val="none" w:sz="0" w:space="0" w:color="auto"/>
        <w:left w:val="none" w:sz="0" w:space="0" w:color="auto"/>
        <w:bottom w:val="none" w:sz="0" w:space="0" w:color="auto"/>
        <w:right w:val="none" w:sz="0" w:space="0" w:color="auto"/>
      </w:divBdr>
    </w:div>
    <w:div w:id="379668418">
      <w:marLeft w:val="0"/>
      <w:marRight w:val="0"/>
      <w:marTop w:val="0"/>
      <w:marBottom w:val="0"/>
      <w:divBdr>
        <w:top w:val="none" w:sz="0" w:space="0" w:color="auto"/>
        <w:left w:val="none" w:sz="0" w:space="0" w:color="auto"/>
        <w:bottom w:val="none" w:sz="0" w:space="0" w:color="auto"/>
        <w:right w:val="none" w:sz="0" w:space="0" w:color="auto"/>
      </w:divBdr>
    </w:div>
    <w:div w:id="379668419">
      <w:marLeft w:val="0"/>
      <w:marRight w:val="0"/>
      <w:marTop w:val="0"/>
      <w:marBottom w:val="0"/>
      <w:divBdr>
        <w:top w:val="none" w:sz="0" w:space="0" w:color="auto"/>
        <w:left w:val="none" w:sz="0" w:space="0" w:color="auto"/>
        <w:bottom w:val="none" w:sz="0" w:space="0" w:color="auto"/>
        <w:right w:val="none" w:sz="0" w:space="0" w:color="auto"/>
      </w:divBdr>
    </w:div>
    <w:div w:id="379668420">
      <w:marLeft w:val="0"/>
      <w:marRight w:val="0"/>
      <w:marTop w:val="0"/>
      <w:marBottom w:val="0"/>
      <w:divBdr>
        <w:top w:val="none" w:sz="0" w:space="0" w:color="auto"/>
        <w:left w:val="none" w:sz="0" w:space="0" w:color="auto"/>
        <w:bottom w:val="none" w:sz="0" w:space="0" w:color="auto"/>
        <w:right w:val="none" w:sz="0" w:space="0" w:color="auto"/>
      </w:divBdr>
    </w:div>
    <w:div w:id="379668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9E99-435E-49CB-8D50-E76161EB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12932</Words>
  <Characters>73719</Characters>
  <Application>Microsoft Office Word</Application>
  <DocSecurity>0</DocSecurity>
  <Lines>614</Lines>
  <Paragraphs>172</Paragraphs>
  <ScaleCrop>false</ScaleCrop>
  <LinksUpToDate>false</LinksUpToDate>
  <CharactersWithSpaces>86479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2021-02-19T04:23:00Z</dcterms:created>
  <dcterms:modified xsi:type="dcterms:W3CDTF">2021-02-19T04:23:00Z</dcterms:modified>
</cp:coreProperties>
</file>