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B7" w:rsidRPr="009C3730" w:rsidRDefault="0098613C" w:rsidP="00741CF1">
      <w:pPr>
        <w:pStyle w:val="ConsPlusTitle"/>
        <w:jc w:val="center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 w:rsidRPr="009C3730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Москва</w:t>
      </w:r>
    </w:p>
    <w:p w:rsidR="00741CF1" w:rsidRPr="0052029D" w:rsidRDefault="00A07306" w:rsidP="00A07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6495">
        <w:rPr>
          <w:rFonts w:ascii="Times New Roman" w:hAnsi="Times New Roman" w:cs="Times New Roman"/>
          <w:sz w:val="28"/>
          <w:szCs w:val="28"/>
        </w:rPr>
        <w:t>Об у</w:t>
      </w:r>
      <w:r w:rsidR="0052029D">
        <w:rPr>
          <w:rFonts w:ascii="Times New Roman" w:hAnsi="Times New Roman" w:cs="Times New Roman"/>
          <w:sz w:val="28"/>
          <w:szCs w:val="28"/>
        </w:rPr>
        <w:t>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</w:t>
      </w:r>
      <w:r w:rsidR="00145AE5">
        <w:rPr>
          <w:rFonts w:ascii="Times New Roman" w:hAnsi="Times New Roman" w:cs="Times New Roman"/>
          <w:sz w:val="28"/>
          <w:szCs w:val="28"/>
        </w:rPr>
        <w:t xml:space="preserve"> </w:t>
      </w:r>
      <w:r w:rsidR="0052029D">
        <w:rPr>
          <w:rFonts w:ascii="Times New Roman" w:hAnsi="Times New Roman" w:cs="Times New Roman"/>
          <w:sz w:val="28"/>
          <w:szCs w:val="28"/>
        </w:rPr>
        <w:t>квартал 20</w:t>
      </w:r>
      <w:r w:rsidR="00366024">
        <w:rPr>
          <w:rFonts w:ascii="Times New Roman" w:hAnsi="Times New Roman" w:cs="Times New Roman"/>
          <w:sz w:val="28"/>
          <w:szCs w:val="28"/>
        </w:rPr>
        <w:t>20</w:t>
      </w:r>
      <w:r w:rsidR="0052029D">
        <w:rPr>
          <w:rFonts w:ascii="Times New Roman" w:hAnsi="Times New Roman" w:cs="Times New Roman"/>
          <w:sz w:val="28"/>
          <w:szCs w:val="28"/>
        </w:rPr>
        <w:t xml:space="preserve"> г</w:t>
      </w:r>
      <w:r w:rsidR="009C3730">
        <w:rPr>
          <w:rFonts w:ascii="Times New Roman" w:hAnsi="Times New Roman" w:cs="Times New Roman"/>
          <w:sz w:val="28"/>
          <w:szCs w:val="28"/>
        </w:rPr>
        <w:t>ода</w:t>
      </w:r>
    </w:p>
    <w:p w:rsidR="00741CF1" w:rsidRDefault="00741CF1" w:rsidP="00741CF1">
      <w:pPr>
        <w:autoSpaceDE w:val="0"/>
        <w:autoSpaceDN w:val="0"/>
        <w:adjustRightInd w:val="0"/>
        <w:ind w:firstLine="540"/>
        <w:jc w:val="both"/>
      </w:pPr>
    </w:p>
    <w:p w:rsidR="00032B5C" w:rsidRDefault="00032B5C" w:rsidP="00741CF1">
      <w:pPr>
        <w:autoSpaceDE w:val="0"/>
        <w:autoSpaceDN w:val="0"/>
        <w:adjustRightInd w:val="0"/>
        <w:ind w:firstLine="540"/>
        <w:jc w:val="both"/>
      </w:pPr>
    </w:p>
    <w:p w:rsidR="009C4674" w:rsidRPr="00FB3259" w:rsidRDefault="009C4674" w:rsidP="00741CF1">
      <w:pPr>
        <w:autoSpaceDE w:val="0"/>
        <w:autoSpaceDN w:val="0"/>
        <w:adjustRightInd w:val="0"/>
        <w:ind w:firstLine="540"/>
        <w:jc w:val="both"/>
      </w:pPr>
    </w:p>
    <w:p w:rsidR="006B3BB7" w:rsidRPr="00741CF1" w:rsidRDefault="006B3BB7" w:rsidP="009C4674">
      <w:pPr>
        <w:pStyle w:val="1"/>
        <w:ind w:firstLine="567"/>
        <w:jc w:val="both"/>
        <w:rPr>
          <w:szCs w:val="28"/>
        </w:rPr>
      </w:pPr>
      <w:r>
        <w:rPr>
          <w:szCs w:val="28"/>
        </w:rPr>
        <w:t>В</w:t>
      </w:r>
      <w:r w:rsidR="00CF5143">
        <w:rPr>
          <w:szCs w:val="28"/>
        </w:rPr>
        <w:t xml:space="preserve"> соответствии с</w:t>
      </w:r>
      <w:r>
        <w:rPr>
          <w:szCs w:val="28"/>
        </w:rPr>
        <w:t xml:space="preserve"> </w:t>
      </w:r>
      <w:r w:rsidR="00032B5C">
        <w:rPr>
          <w:szCs w:val="28"/>
        </w:rPr>
        <w:t xml:space="preserve">пунктом 1 </w:t>
      </w:r>
      <w:r w:rsidR="00594728">
        <w:t>постановления Правительства Российской Федерации от 30 декабря 2017 г. № 1702 "О п</w:t>
      </w:r>
      <w:r w:rsidR="00032B5C">
        <w:t>орядк</w:t>
      </w:r>
      <w:r w:rsidR="00594728">
        <w:t>е</w:t>
      </w:r>
      <w:r w:rsidR="00032B5C">
        <w:t xml:space="preserve"> установления </w:t>
      </w:r>
      <w:r w:rsidR="00CF5143" w:rsidRPr="006B3BB7">
        <w:t>величины прожиточного минимума на душу населения и по основным социально-демографическим группам населения в целом по Российской Федерации</w:t>
      </w:r>
      <w:r w:rsidR="00594728">
        <w:t>"</w:t>
      </w:r>
      <w:r w:rsidR="000D671C">
        <w:t xml:space="preserve"> </w:t>
      </w:r>
      <w:r w:rsidR="00C34EB0">
        <w:t>(</w:t>
      </w:r>
      <w:r w:rsidR="00492545">
        <w:t>Собрание законодательства Российской Федерации</w:t>
      </w:r>
      <w:r w:rsidR="00C85522" w:rsidRPr="00C85522">
        <w:t>, 201</w:t>
      </w:r>
      <w:r w:rsidR="00492545">
        <w:t>8,</w:t>
      </w:r>
      <w:r w:rsidR="00C85522" w:rsidRPr="00C85522">
        <w:t xml:space="preserve"> </w:t>
      </w:r>
      <w:r w:rsidR="00C85522" w:rsidRPr="000C7976">
        <w:rPr>
          <w:szCs w:val="28"/>
        </w:rPr>
        <w:t>№</w:t>
      </w:r>
      <w:r w:rsidR="00492545">
        <w:rPr>
          <w:szCs w:val="28"/>
        </w:rPr>
        <w:t> </w:t>
      </w:r>
      <w:r w:rsidR="00492545">
        <w:rPr>
          <w:bCs/>
          <w:szCs w:val="28"/>
          <w:shd w:val="clear" w:color="auto" w:fill="FFFFFF"/>
        </w:rPr>
        <w:t>3, ст. 538</w:t>
      </w:r>
      <w:r w:rsidR="00C34EB0">
        <w:t>)</w:t>
      </w:r>
      <w:r w:rsidR="00773C7C">
        <w:rPr>
          <w:szCs w:val="28"/>
        </w:rPr>
        <w:t xml:space="preserve"> </w:t>
      </w:r>
      <w:r w:rsidR="009C4674">
        <w:rPr>
          <w:szCs w:val="28"/>
        </w:rPr>
        <w:t xml:space="preserve"> </w:t>
      </w:r>
      <w:r w:rsidR="00CE7437">
        <w:rPr>
          <w:szCs w:val="28"/>
        </w:rPr>
        <w:t xml:space="preserve">п </w:t>
      </w:r>
      <w:r w:rsidRPr="00741CF1">
        <w:rPr>
          <w:szCs w:val="28"/>
        </w:rPr>
        <w:t>р</w:t>
      </w:r>
      <w:r w:rsidR="00CE7437">
        <w:rPr>
          <w:szCs w:val="28"/>
        </w:rPr>
        <w:t xml:space="preserve"> </w:t>
      </w:r>
      <w:r w:rsidRPr="00741CF1">
        <w:rPr>
          <w:szCs w:val="28"/>
        </w:rPr>
        <w:t>и</w:t>
      </w:r>
      <w:r w:rsidR="00CE7437">
        <w:rPr>
          <w:szCs w:val="28"/>
        </w:rPr>
        <w:t xml:space="preserve"> </w:t>
      </w:r>
      <w:r w:rsidRPr="00741CF1">
        <w:rPr>
          <w:szCs w:val="28"/>
        </w:rPr>
        <w:t>к</w:t>
      </w:r>
      <w:r w:rsidR="00CE7437">
        <w:rPr>
          <w:szCs w:val="28"/>
        </w:rPr>
        <w:t xml:space="preserve"> </w:t>
      </w:r>
      <w:r w:rsidRPr="00741CF1">
        <w:rPr>
          <w:szCs w:val="28"/>
        </w:rPr>
        <w:t>а</w:t>
      </w:r>
      <w:r w:rsidR="00CE7437">
        <w:rPr>
          <w:szCs w:val="28"/>
        </w:rPr>
        <w:t xml:space="preserve"> </w:t>
      </w:r>
      <w:r w:rsidRPr="00741CF1">
        <w:rPr>
          <w:szCs w:val="28"/>
        </w:rPr>
        <w:t>з</w:t>
      </w:r>
      <w:r w:rsidR="00CE7437">
        <w:rPr>
          <w:szCs w:val="28"/>
        </w:rPr>
        <w:t xml:space="preserve"> </w:t>
      </w:r>
      <w:r w:rsidRPr="00741CF1">
        <w:rPr>
          <w:szCs w:val="28"/>
        </w:rPr>
        <w:t>ы</w:t>
      </w:r>
      <w:r w:rsidR="00CE7437">
        <w:rPr>
          <w:szCs w:val="28"/>
        </w:rPr>
        <w:t xml:space="preserve"> </w:t>
      </w:r>
      <w:r w:rsidRPr="00741CF1">
        <w:rPr>
          <w:szCs w:val="28"/>
        </w:rPr>
        <w:t>в</w:t>
      </w:r>
      <w:r w:rsidR="00CE7437">
        <w:rPr>
          <w:szCs w:val="28"/>
        </w:rPr>
        <w:t xml:space="preserve"> </w:t>
      </w:r>
      <w:r w:rsidRPr="00741CF1">
        <w:rPr>
          <w:szCs w:val="28"/>
        </w:rPr>
        <w:t>а</w:t>
      </w:r>
      <w:r w:rsidR="00CE7437">
        <w:rPr>
          <w:szCs w:val="28"/>
        </w:rPr>
        <w:t xml:space="preserve"> </w:t>
      </w:r>
      <w:r w:rsidR="0052029D">
        <w:rPr>
          <w:szCs w:val="28"/>
        </w:rPr>
        <w:t>ю</w:t>
      </w:r>
      <w:r w:rsidRPr="00741CF1">
        <w:rPr>
          <w:szCs w:val="28"/>
        </w:rPr>
        <w:t>:</w:t>
      </w:r>
    </w:p>
    <w:p w:rsidR="00F768A6" w:rsidRDefault="009C3730" w:rsidP="009C46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C4674">
        <w:rPr>
          <w:sz w:val="28"/>
          <w:szCs w:val="28"/>
        </w:rPr>
        <w:t>У</w:t>
      </w:r>
      <w:r w:rsidR="0052029D" w:rsidRPr="009C4674">
        <w:rPr>
          <w:sz w:val="28"/>
          <w:szCs w:val="28"/>
        </w:rPr>
        <w:t xml:space="preserve">становить </w:t>
      </w:r>
      <w:r w:rsidR="009C4674" w:rsidRPr="009C4674">
        <w:rPr>
          <w:sz w:val="28"/>
          <w:szCs w:val="28"/>
        </w:rPr>
        <w:t xml:space="preserve">по согласованию с Министерством экономического развития Российской Федерации и Министерством финансов Российской Федерации </w:t>
      </w:r>
      <w:r w:rsidR="0052029D" w:rsidRPr="009C4674">
        <w:rPr>
          <w:sz w:val="28"/>
          <w:szCs w:val="28"/>
        </w:rPr>
        <w:t>величину</w:t>
      </w:r>
      <w:r w:rsidR="0052029D">
        <w:rPr>
          <w:sz w:val="28"/>
          <w:szCs w:val="28"/>
        </w:rPr>
        <w:t xml:space="preserve"> прожиточного минимума в целом по Российской Федерации за I квартал 20</w:t>
      </w:r>
      <w:r w:rsidR="00366024">
        <w:rPr>
          <w:sz w:val="28"/>
          <w:szCs w:val="28"/>
        </w:rPr>
        <w:t>20</w:t>
      </w:r>
      <w:r w:rsidR="0052029D">
        <w:rPr>
          <w:sz w:val="28"/>
          <w:szCs w:val="28"/>
        </w:rPr>
        <w:t xml:space="preserve"> г</w:t>
      </w:r>
      <w:r w:rsidR="00773C7C">
        <w:rPr>
          <w:sz w:val="28"/>
          <w:szCs w:val="28"/>
        </w:rPr>
        <w:t>ода</w:t>
      </w:r>
      <w:r w:rsidR="0052029D">
        <w:rPr>
          <w:sz w:val="28"/>
          <w:szCs w:val="28"/>
        </w:rPr>
        <w:t xml:space="preserve"> на душу населения </w:t>
      </w:r>
      <w:r w:rsidR="00E749AD">
        <w:rPr>
          <w:sz w:val="28"/>
          <w:szCs w:val="28"/>
        </w:rPr>
        <w:t>10</w:t>
      </w:r>
      <w:r w:rsidR="00366024">
        <w:rPr>
          <w:sz w:val="28"/>
          <w:szCs w:val="28"/>
        </w:rPr>
        <w:t>8</w:t>
      </w:r>
      <w:r w:rsidR="00576068">
        <w:rPr>
          <w:sz w:val="28"/>
          <w:szCs w:val="28"/>
        </w:rPr>
        <w:t>43</w:t>
      </w:r>
      <w:r w:rsidR="0052029D">
        <w:rPr>
          <w:sz w:val="28"/>
          <w:szCs w:val="28"/>
        </w:rPr>
        <w:t xml:space="preserve"> рубл</w:t>
      </w:r>
      <w:r w:rsidR="00576068">
        <w:rPr>
          <w:sz w:val="28"/>
          <w:szCs w:val="28"/>
        </w:rPr>
        <w:t>я</w:t>
      </w:r>
      <w:r w:rsidR="0052029D">
        <w:rPr>
          <w:sz w:val="28"/>
          <w:szCs w:val="28"/>
        </w:rPr>
        <w:t>, для трудоспособного населения – 1</w:t>
      </w:r>
      <w:r w:rsidR="00145AE5">
        <w:rPr>
          <w:sz w:val="28"/>
          <w:szCs w:val="28"/>
        </w:rPr>
        <w:t>1</w:t>
      </w:r>
      <w:r w:rsidR="00366024">
        <w:rPr>
          <w:sz w:val="28"/>
          <w:szCs w:val="28"/>
        </w:rPr>
        <w:t>73</w:t>
      </w:r>
      <w:r w:rsidR="00576068">
        <w:rPr>
          <w:sz w:val="28"/>
          <w:szCs w:val="28"/>
        </w:rPr>
        <w:t>1</w:t>
      </w:r>
      <w:r w:rsidR="0052029D">
        <w:rPr>
          <w:sz w:val="28"/>
          <w:szCs w:val="28"/>
        </w:rPr>
        <w:t xml:space="preserve"> рубл</w:t>
      </w:r>
      <w:r w:rsidR="00576068">
        <w:rPr>
          <w:sz w:val="28"/>
          <w:szCs w:val="28"/>
        </w:rPr>
        <w:t>ь</w:t>
      </w:r>
      <w:r w:rsidR="0052029D">
        <w:rPr>
          <w:sz w:val="28"/>
          <w:szCs w:val="28"/>
        </w:rPr>
        <w:t>, пенсионеров – 8</w:t>
      </w:r>
      <w:r w:rsidR="004E5108">
        <w:rPr>
          <w:sz w:val="28"/>
          <w:szCs w:val="28"/>
        </w:rPr>
        <w:t>9</w:t>
      </w:r>
      <w:r w:rsidR="00366024">
        <w:rPr>
          <w:sz w:val="28"/>
          <w:szCs w:val="28"/>
        </w:rPr>
        <w:t>4</w:t>
      </w:r>
      <w:r w:rsidR="004E5108">
        <w:rPr>
          <w:sz w:val="28"/>
          <w:szCs w:val="28"/>
        </w:rPr>
        <w:t>4</w:t>
      </w:r>
      <w:r w:rsidR="0052029D">
        <w:rPr>
          <w:sz w:val="28"/>
          <w:szCs w:val="28"/>
        </w:rPr>
        <w:t xml:space="preserve"> рубл</w:t>
      </w:r>
      <w:r w:rsidR="00FE0A18">
        <w:rPr>
          <w:sz w:val="28"/>
          <w:szCs w:val="28"/>
        </w:rPr>
        <w:t>я</w:t>
      </w:r>
      <w:r w:rsidR="0052029D">
        <w:rPr>
          <w:sz w:val="28"/>
          <w:szCs w:val="28"/>
        </w:rPr>
        <w:t xml:space="preserve">, детей – </w:t>
      </w:r>
      <w:r w:rsidR="004E5108">
        <w:rPr>
          <w:sz w:val="28"/>
          <w:szCs w:val="28"/>
        </w:rPr>
        <w:t>10</w:t>
      </w:r>
      <w:r w:rsidR="00366024">
        <w:rPr>
          <w:sz w:val="28"/>
          <w:szCs w:val="28"/>
        </w:rPr>
        <w:t>721</w:t>
      </w:r>
      <w:r w:rsidR="0052029D">
        <w:rPr>
          <w:sz w:val="28"/>
          <w:szCs w:val="28"/>
        </w:rPr>
        <w:t xml:space="preserve"> рубл</w:t>
      </w:r>
      <w:r w:rsidR="00366024">
        <w:rPr>
          <w:sz w:val="28"/>
          <w:szCs w:val="28"/>
        </w:rPr>
        <w:t>ь</w:t>
      </w:r>
      <w:r w:rsidR="0052029D">
        <w:rPr>
          <w:sz w:val="28"/>
          <w:szCs w:val="28"/>
        </w:rPr>
        <w:t>.</w:t>
      </w:r>
    </w:p>
    <w:p w:rsidR="00B23A67" w:rsidRDefault="00B23A67" w:rsidP="00F76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FC8" w:rsidRDefault="00BE2FC8" w:rsidP="00F76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3A67" w:rsidRDefault="00B23A67" w:rsidP="00F76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C51532" w:rsidTr="00C51532">
        <w:tc>
          <w:tcPr>
            <w:tcW w:w="4643" w:type="dxa"/>
          </w:tcPr>
          <w:p w:rsidR="00C51532" w:rsidRDefault="00C51532" w:rsidP="00C51532">
            <w:pPr>
              <w:tabs>
                <w:tab w:val="left" w:pos="2240"/>
                <w:tab w:val="center" w:pos="45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A11">
              <w:rPr>
                <w:sz w:val="28"/>
                <w:szCs w:val="28"/>
              </w:rPr>
              <w:t xml:space="preserve">Министр </w:t>
            </w:r>
          </w:p>
        </w:tc>
        <w:tc>
          <w:tcPr>
            <w:tcW w:w="4643" w:type="dxa"/>
          </w:tcPr>
          <w:p w:rsidR="00C51532" w:rsidRDefault="00220BBD" w:rsidP="00C5153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А.О. Котяков</w:t>
            </w:r>
          </w:p>
        </w:tc>
      </w:tr>
    </w:tbl>
    <w:p w:rsidR="00CD687E" w:rsidRDefault="00CD687E" w:rsidP="00CD687E">
      <w:pPr>
        <w:ind w:firstLine="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687E" w:rsidRPr="00CD687E" w:rsidRDefault="00CD687E" w:rsidP="00CD687E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color w:val="000000"/>
          <w:sz w:val="28"/>
          <w:szCs w:val="28"/>
        </w:rPr>
      </w:pPr>
      <w:r w:rsidRPr="00CD687E">
        <w:rPr>
          <w:rStyle w:val="pt-a0"/>
          <w:b/>
          <w:color w:val="000000"/>
          <w:sz w:val="28"/>
          <w:szCs w:val="28"/>
        </w:rPr>
        <w:lastRenderedPageBreak/>
        <w:t>ПОЯСНИТЕЛЬНАЯ ЗАПИСКА</w:t>
      </w:r>
    </w:p>
    <w:p w:rsidR="00CD687E" w:rsidRPr="00CD687E" w:rsidRDefault="00CD687E" w:rsidP="00CD687E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b/>
          <w:color w:val="000000"/>
          <w:sz w:val="28"/>
          <w:szCs w:val="28"/>
        </w:rPr>
      </w:pPr>
    </w:p>
    <w:p w:rsidR="00CD687E" w:rsidRPr="00CD687E" w:rsidRDefault="00CD687E" w:rsidP="00CD687E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color w:val="000000"/>
          <w:sz w:val="28"/>
          <w:szCs w:val="28"/>
        </w:rPr>
      </w:pPr>
      <w:r w:rsidRPr="00CD687E">
        <w:rPr>
          <w:rStyle w:val="pt-a0"/>
          <w:b/>
          <w:color w:val="000000"/>
          <w:sz w:val="28"/>
          <w:szCs w:val="28"/>
        </w:rPr>
        <w:t xml:space="preserve">к проекту приказа Министерства труда и социальной защиты </w:t>
      </w:r>
      <w:r w:rsidRPr="00CD687E">
        <w:rPr>
          <w:rStyle w:val="pt-a0-000002"/>
          <w:b/>
          <w:color w:val="000000"/>
          <w:sz w:val="28"/>
          <w:szCs w:val="28"/>
          <w:lang w:bidi="he-IL"/>
        </w:rPr>
        <w:t>‎</w:t>
      </w:r>
      <w:r w:rsidRPr="00CD687E">
        <w:rPr>
          <w:rStyle w:val="pt-a0"/>
          <w:b/>
          <w:color w:val="000000"/>
          <w:sz w:val="28"/>
          <w:szCs w:val="28"/>
        </w:rPr>
        <w:t xml:space="preserve">Российской Федерации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</w:t>
      </w:r>
      <w:r w:rsidRPr="00CD687E">
        <w:rPr>
          <w:rStyle w:val="pt-a0-000002"/>
          <w:b/>
          <w:color w:val="000000"/>
          <w:sz w:val="28"/>
          <w:szCs w:val="28"/>
          <w:lang w:bidi="he-IL"/>
        </w:rPr>
        <w:t>‎</w:t>
      </w:r>
      <w:r w:rsidRPr="00CD687E">
        <w:rPr>
          <w:rStyle w:val="pt-a0"/>
          <w:b/>
          <w:color w:val="000000"/>
          <w:sz w:val="28"/>
          <w:szCs w:val="28"/>
        </w:rPr>
        <w:t>за I квартал 2020 года"</w:t>
      </w:r>
    </w:p>
    <w:p w:rsidR="00CD687E" w:rsidRDefault="00CD687E" w:rsidP="00CD687E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CD687E" w:rsidRDefault="00CD687E" w:rsidP="00CD687E">
      <w:pPr>
        <w:pStyle w:val="pt-a-000005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Проект приказа Министерства труда и социальной защиты Российской Федерации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 квартал 2020 года" разработан в соответствии с пунктом 1 постановления Правительства Российской Федерации от 30 декабря 2017 г. № 1702 "О порядке установления величины прожиточного минимума на душу населения и по основным социально-демографическим группам населения в целом по Российской Федерации", согласно которому величина прожиточного минимума на душу населения и по основным социально-демографическим группам населения в целом по Российской Федерации устанавливается нормативным правовым актом Министерства труда и социальной защиты Российской Федерации по согласованию с Министерством экономического развития Российской Федерации и Министерством финансов Российской Федерации. </w:t>
      </w:r>
    </w:p>
    <w:p w:rsidR="00CD687E" w:rsidRDefault="00CD687E" w:rsidP="00CD687E">
      <w:pPr>
        <w:pStyle w:val="pt-a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 соответствии с пунктом 1 статьи 4 Федерального закона "О прожиточном минимуме в Российской Федерации" исчисление величины прожиточного минимума за I квартал 2020 г. произведено на основании потребительской корзины в целом по Российской Федерации, установленной Федеральным законом от 3 декабря 2012 г. № 227-ФЗ "О потребительской корзине в целом по Российской Федерации", и данных Росстата об уровне потребительских цен на продукты питания и индексах потребительских цен на продукты питания, непродовольственные товары и услуги за январь, февраль и март 2020 г. </w:t>
      </w:r>
    </w:p>
    <w:p w:rsidR="00CD687E" w:rsidRDefault="00CD687E" w:rsidP="00CD687E">
      <w:pPr>
        <w:pStyle w:val="pt-a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Расчет величины прожиточного минимума осуществлен согласно Правилам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Федерации, утвержденным постановлением Правительства Российской Федерации от 29 января 2013 г. № 56.</w:t>
      </w:r>
    </w:p>
    <w:p w:rsidR="00CD687E" w:rsidRDefault="00CD687E" w:rsidP="00CD687E">
      <w:pPr>
        <w:pStyle w:val="pt-a6-000006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Проектом приказа предлагается установить величину прожиточного минимума за I квартал 2020 г. на душу населения в размере 10843 рубля, для трудоспособного населения – 11731 рубль, пенсионеров – 8944 рубля, детей – 10721 рубль. </w:t>
      </w:r>
    </w:p>
    <w:p w:rsidR="00CD687E" w:rsidRDefault="00CD687E" w:rsidP="00CD687E">
      <w:pPr>
        <w:pStyle w:val="pt-a6-000006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Величина прожиточного минимума за I квартал 2020 г. по отношению к IV кварталу 2019 г. увеличилась на душу населения на 2,2%, для трудоспособного населения – на 1,9%, для пенсионеров – на 1,8%, для детей – на 3,3%. </w:t>
      </w:r>
    </w:p>
    <w:p w:rsidR="00CD687E" w:rsidRDefault="00CD687E" w:rsidP="00CD687E">
      <w:pPr>
        <w:pStyle w:val="pt-a6-000006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 данным Росстата, индекс потребительских цен (ИПЦ) в I квартале 2020 г. к предыдущему кварталу составил 101,1 процента.</w:t>
      </w:r>
    </w:p>
    <w:p w:rsidR="00CD687E" w:rsidRDefault="00CD687E" w:rsidP="00CD687E">
      <w:pPr>
        <w:pStyle w:val="pt-a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Стоимость продуктов питания в составе величины прожиточного минимума на душу населения увеличилась на 2,6%. При этом ИПЦ на продукты питания, по данным Росстата, составил 102,1 процента.</w:t>
      </w:r>
    </w:p>
    <w:p w:rsidR="00CD687E" w:rsidRDefault="00CD687E" w:rsidP="00CD687E">
      <w:pPr>
        <w:pStyle w:val="pt-a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Средние цены на продукты питания, включенные в потребительскую корзину, в отчетном квартале по сравнению с предыдущим кварталом изменялись неодинаково, на одни виды продуктов питания росли, на другие – снижались. </w:t>
      </w:r>
    </w:p>
    <w:p w:rsidR="00CD687E" w:rsidRDefault="00CD687E" w:rsidP="00CD687E">
      <w:pPr>
        <w:pStyle w:val="pt-a6-000006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Самый значительный рост потребительских цен отмечается на картофель и плодоовощную продукцию. Так, в среднем за I квартал 2020 г. по сравнению с предыдущим кварталом цена на огурцы свежие выросла на 62,0%, на помидоры свежие – на 51,5%, виноград – на 26,3%, лук репчатый – на 11,9%, капусту свежую белокочанную – на 10,5%, морковь – на 10,1%, картофель – на 9,8%, яблоки – 9,1%, свеклу столовую – на 4,4%. </w:t>
      </w:r>
    </w:p>
    <w:p w:rsidR="00CD687E" w:rsidRDefault="00CD687E" w:rsidP="00CD687E">
      <w:pPr>
        <w:pStyle w:val="pt-a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Повысились цены на все молочные продукты, в том числе на сыры сычужные твердые и мягкие на 3,4%, молоко питьевое цельное пастеризованное 2,5-3,2% жирности – на 2,3%, масло сливочное – на 1,9%, сметану – на 1,6%, творог жирный – на 1,6%.</w:t>
      </w:r>
    </w:p>
    <w:p w:rsidR="00CD687E" w:rsidRDefault="00CD687E" w:rsidP="00CD687E">
      <w:pPr>
        <w:pStyle w:val="pt-a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Подорожала крупа гречневая-ядрица на 11,8%.</w:t>
      </w:r>
    </w:p>
    <w:p w:rsidR="00CD687E" w:rsidRDefault="00CD687E" w:rsidP="00CD687E">
      <w:pPr>
        <w:pStyle w:val="pt-a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Одновременно снизились цены на некоторые виды круп: пшено – на 7,9%, горох и фасоль – на 2,9%.</w:t>
      </w:r>
    </w:p>
    <w:p w:rsidR="00CD687E" w:rsidRDefault="00CD687E" w:rsidP="00CD687E">
      <w:pPr>
        <w:pStyle w:val="pt-a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На 11% уменьшилась цена на апельсины.</w:t>
      </w:r>
    </w:p>
    <w:p w:rsidR="00CD687E" w:rsidRDefault="00CD687E" w:rsidP="00CD687E">
      <w:pPr>
        <w:pStyle w:val="pt-a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Сахар-песок стал дешевле на 5,3%.</w:t>
      </w:r>
    </w:p>
    <w:p w:rsidR="00CD687E" w:rsidRDefault="00CD687E" w:rsidP="00CD687E">
      <w:pPr>
        <w:pStyle w:val="pt-a6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Несколько снизились цены на мясо и мясопродукты: от 0,4% на говядину и баранину до 3,3% на свинину.</w:t>
      </w:r>
    </w:p>
    <w:p w:rsidR="00CD687E" w:rsidRDefault="00CD687E" w:rsidP="00CD687E">
      <w:pPr>
        <w:pStyle w:val="pt-a-000005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Стоимость непродовольственных товаров и стоимость услуг в составе величины прожиточного минимума на душу населения, рассчитываемые исходя из стоимости минимального набора продуктов питания, увеличились на 1,7% и 1,9% соответственно.</w:t>
      </w:r>
    </w:p>
    <w:p w:rsidR="00CD687E" w:rsidRDefault="00CD687E" w:rsidP="00CD687E">
      <w:pPr>
        <w:pStyle w:val="pt-a-000005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 соответствии с пунктом 1 статьи 2 Федерального закона "О прожиточном минимуме в Российской Федерации" величина прожиточного минимума в целом по Российской Федерации предназначается для оценки уровня жизни населения при разработке и реализации социальной политики и федеральных социальных программ, обоснования устанавливаемого на федеральном уровне минимального размера оплаты труда, а также для определения устанавливаемых на федеральном уровне размеров стипендий, пособий и других социальных выплат.</w:t>
      </w:r>
    </w:p>
    <w:p w:rsidR="00CD687E" w:rsidRDefault="00CD687E" w:rsidP="00CD687E">
      <w:pPr>
        <w:pStyle w:val="pt-a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Утверждение приказа не повлечет дополнительных расходов из федерального бюджета и бюджетов государственных внебюджетных фондов.</w:t>
      </w:r>
    </w:p>
    <w:p w:rsidR="00CD687E" w:rsidRDefault="00CD687E" w:rsidP="00CD687E">
      <w:pPr>
        <w:pStyle w:val="pt-a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Выплаты из бюджета Пенсионного фонда Российской Федерации будут осуществляться в размерах, установленных законодательством, в пределах средств, предусмотренных Федеральным законом от 2 декабря 2019 г. № 383-ФЗ "О бюджете Пенсионного фонда Российской Федерации на 2020 год и на плановый период 2021 и 2022 годов".</w:t>
      </w:r>
    </w:p>
    <w:p w:rsidR="00CD687E" w:rsidRDefault="00CD687E" w:rsidP="00CD687E">
      <w:pPr>
        <w:pStyle w:val="pt-a-000005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>Предоставление ежемесячной страховой выплаты, осуществляемой из бюджета Фонда социального страхования Российской Федерации, в случаях ее исчисления из заработка с учетом установленной в соответствии с законом величины прожиточного минимума трудоспособного населения в целом по Российской Федерации будет производиться за счет средств, предусмотренных на финансирование страхового обеспечения, установленного Федеральным законом от 24 июля 1998 г. № 125-ФЗ "Об обязательном социальном страховании от несчастных случаев на производстве и профессиональных заболеваний" (с последующими изменениями и дополнениями), в бюджете Фонда социального страхования Российской Федерации на соответствующий финансовый год.</w:t>
      </w:r>
    </w:p>
    <w:p w:rsidR="00CD687E" w:rsidRDefault="00CD687E" w:rsidP="00CD687E">
      <w:pPr>
        <w:pStyle w:val="pt-a8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Дополнительных расходов из бюджетов субъектов Российской Федерации и местных бюджетов не потребуется, поскольку из указанных бюджетов не предусмотрено финансирование выплат, которые увязаны с величиной прожиточного минимума в целом по Российской Федерации, устанавливаемой в соответствии с пунктом 2 статьи 4 Федерального закона "О прожиточном минимуме в Российской Федерации". </w:t>
      </w:r>
    </w:p>
    <w:p w:rsidR="00F768A6" w:rsidRPr="00741CF1" w:rsidRDefault="00F768A6" w:rsidP="00C515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768A6" w:rsidRPr="00741CF1" w:rsidSect="00CD687E">
      <w:headerReference w:type="default" r:id="rId7"/>
      <w:footerReference w:type="default" r:id="rId8"/>
      <w:footerReference w:type="first" r:id="rId9"/>
      <w:pgSz w:w="11905" w:h="16838"/>
      <w:pgMar w:top="1134" w:right="1134" w:bottom="1134" w:left="993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C1" w:rsidRDefault="00F216C1" w:rsidP="003637F7">
      <w:pPr>
        <w:pStyle w:val="a5"/>
      </w:pPr>
      <w:r>
        <w:separator/>
      </w:r>
    </w:p>
  </w:endnote>
  <w:endnote w:type="continuationSeparator" w:id="0">
    <w:p w:rsidR="00F216C1" w:rsidRDefault="00F216C1" w:rsidP="003637F7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7E" w:rsidRDefault="00CD687E" w:rsidP="00CD687E">
    <w:pPr>
      <w:rPr>
        <w:sz w:val="22"/>
        <w:szCs w:val="22"/>
      </w:rPr>
    </w:pPr>
    <w:r>
      <w:t>Источник</w:t>
    </w:r>
    <w:r w:rsidRPr="00CD687E">
      <w:t xml:space="preserve">: </w:t>
    </w:r>
    <w:hyperlink r:id="rId1" w:anchor="npa=102591" w:history="1">
      <w:r>
        <w:rPr>
          <w:rStyle w:val="af2"/>
        </w:rPr>
        <w:t>https://regulation.gov.ru/projects#npa=102591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7E" w:rsidRDefault="00CD687E" w:rsidP="00CD687E">
    <w:pPr>
      <w:rPr>
        <w:sz w:val="22"/>
        <w:szCs w:val="22"/>
      </w:rPr>
    </w:pPr>
    <w:r>
      <w:t>Источник</w:t>
    </w:r>
    <w:r w:rsidRPr="00CD687E">
      <w:t xml:space="preserve">: </w:t>
    </w:r>
    <w:hyperlink r:id="rId1" w:anchor="npa=102591" w:history="1">
      <w:r>
        <w:rPr>
          <w:rStyle w:val="af2"/>
        </w:rPr>
        <w:t>https://regulation.gov.ru/projects#npa=102591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C1" w:rsidRDefault="00F216C1" w:rsidP="003637F7">
      <w:pPr>
        <w:pStyle w:val="a5"/>
      </w:pPr>
      <w:r>
        <w:separator/>
      </w:r>
    </w:p>
  </w:footnote>
  <w:footnote w:type="continuationSeparator" w:id="0">
    <w:p w:rsidR="00F216C1" w:rsidRDefault="00F216C1" w:rsidP="003637F7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E7" w:rsidRDefault="001B33E7" w:rsidP="009A480A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44E3">
      <w:rPr>
        <w:rStyle w:val="a9"/>
        <w:noProof/>
      </w:rPr>
      <w:t>4</w:t>
    </w:r>
    <w:r>
      <w:rPr>
        <w:rStyle w:val="a9"/>
      </w:rPr>
      <w:fldChar w:fldCharType="end"/>
    </w:r>
  </w:p>
  <w:p w:rsidR="001B33E7" w:rsidRDefault="001B33E7" w:rsidP="009A480A">
    <w:pPr>
      <w:pStyle w:val="a7"/>
      <w:framePr w:wrap="around" w:vAnchor="text" w:hAnchor="margin" w:xAlign="center" w:y="1"/>
      <w:rPr>
        <w:rStyle w:val="a9"/>
      </w:rPr>
    </w:pPr>
  </w:p>
  <w:p w:rsidR="001B33E7" w:rsidRDefault="001B33E7" w:rsidP="00CD687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CF1"/>
    <w:rsid w:val="00001250"/>
    <w:rsid w:val="00006418"/>
    <w:rsid w:val="00007435"/>
    <w:rsid w:val="00013BE6"/>
    <w:rsid w:val="00014530"/>
    <w:rsid w:val="00023252"/>
    <w:rsid w:val="00023E28"/>
    <w:rsid w:val="0002610D"/>
    <w:rsid w:val="00026CA0"/>
    <w:rsid w:val="000279BD"/>
    <w:rsid w:val="000327EA"/>
    <w:rsid w:val="00032B5C"/>
    <w:rsid w:val="000336B3"/>
    <w:rsid w:val="00033AEE"/>
    <w:rsid w:val="0003736C"/>
    <w:rsid w:val="000377D8"/>
    <w:rsid w:val="00040D7D"/>
    <w:rsid w:val="00041CDD"/>
    <w:rsid w:val="00042C81"/>
    <w:rsid w:val="00043047"/>
    <w:rsid w:val="0004672F"/>
    <w:rsid w:val="00047265"/>
    <w:rsid w:val="000516AC"/>
    <w:rsid w:val="00054A17"/>
    <w:rsid w:val="000566B3"/>
    <w:rsid w:val="000603FE"/>
    <w:rsid w:val="0007038C"/>
    <w:rsid w:val="00071D42"/>
    <w:rsid w:val="000731DC"/>
    <w:rsid w:val="000734D5"/>
    <w:rsid w:val="00073C4D"/>
    <w:rsid w:val="000747EC"/>
    <w:rsid w:val="00075346"/>
    <w:rsid w:val="0007567A"/>
    <w:rsid w:val="000808E6"/>
    <w:rsid w:val="00082C65"/>
    <w:rsid w:val="0008343B"/>
    <w:rsid w:val="0009290C"/>
    <w:rsid w:val="00092FC5"/>
    <w:rsid w:val="00093B0A"/>
    <w:rsid w:val="00093E53"/>
    <w:rsid w:val="00095D02"/>
    <w:rsid w:val="000A2755"/>
    <w:rsid w:val="000A67F2"/>
    <w:rsid w:val="000A6D12"/>
    <w:rsid w:val="000B1932"/>
    <w:rsid w:val="000B2557"/>
    <w:rsid w:val="000B7059"/>
    <w:rsid w:val="000C0568"/>
    <w:rsid w:val="000C140E"/>
    <w:rsid w:val="000C530B"/>
    <w:rsid w:val="000C554C"/>
    <w:rsid w:val="000C5C2B"/>
    <w:rsid w:val="000C73FA"/>
    <w:rsid w:val="000C7800"/>
    <w:rsid w:val="000C7976"/>
    <w:rsid w:val="000C7C53"/>
    <w:rsid w:val="000D0B7D"/>
    <w:rsid w:val="000D3740"/>
    <w:rsid w:val="000D57CB"/>
    <w:rsid w:val="000D671C"/>
    <w:rsid w:val="000E4BF1"/>
    <w:rsid w:val="000E4EC5"/>
    <w:rsid w:val="000E6AAD"/>
    <w:rsid w:val="000F58BB"/>
    <w:rsid w:val="000F5A79"/>
    <w:rsid w:val="000F702A"/>
    <w:rsid w:val="00100A18"/>
    <w:rsid w:val="00101AB9"/>
    <w:rsid w:val="00102926"/>
    <w:rsid w:val="00103F35"/>
    <w:rsid w:val="00104BC2"/>
    <w:rsid w:val="00106366"/>
    <w:rsid w:val="001135F8"/>
    <w:rsid w:val="001138F8"/>
    <w:rsid w:val="00113A5E"/>
    <w:rsid w:val="0011493D"/>
    <w:rsid w:val="00115EAA"/>
    <w:rsid w:val="00115F75"/>
    <w:rsid w:val="00116F50"/>
    <w:rsid w:val="001205BA"/>
    <w:rsid w:val="001227D6"/>
    <w:rsid w:val="001233F5"/>
    <w:rsid w:val="001241F8"/>
    <w:rsid w:val="00124C8C"/>
    <w:rsid w:val="001265CC"/>
    <w:rsid w:val="001278FF"/>
    <w:rsid w:val="00131CE7"/>
    <w:rsid w:val="00132D5E"/>
    <w:rsid w:val="001332A7"/>
    <w:rsid w:val="001346F3"/>
    <w:rsid w:val="00134BDE"/>
    <w:rsid w:val="001400F7"/>
    <w:rsid w:val="00141B72"/>
    <w:rsid w:val="00142C15"/>
    <w:rsid w:val="00143FA9"/>
    <w:rsid w:val="00145AE5"/>
    <w:rsid w:val="00146267"/>
    <w:rsid w:val="001537E8"/>
    <w:rsid w:val="001545B6"/>
    <w:rsid w:val="001555EB"/>
    <w:rsid w:val="00156167"/>
    <w:rsid w:val="0016284B"/>
    <w:rsid w:val="0016402C"/>
    <w:rsid w:val="00165216"/>
    <w:rsid w:val="00165724"/>
    <w:rsid w:val="00165EA7"/>
    <w:rsid w:val="0017332C"/>
    <w:rsid w:val="00173E37"/>
    <w:rsid w:val="00175005"/>
    <w:rsid w:val="00175164"/>
    <w:rsid w:val="001757E9"/>
    <w:rsid w:val="001761F1"/>
    <w:rsid w:val="00180291"/>
    <w:rsid w:val="00183DBF"/>
    <w:rsid w:val="001844D9"/>
    <w:rsid w:val="00186A19"/>
    <w:rsid w:val="00187FA6"/>
    <w:rsid w:val="0019240A"/>
    <w:rsid w:val="001938E0"/>
    <w:rsid w:val="00193B2A"/>
    <w:rsid w:val="00195DDA"/>
    <w:rsid w:val="0019688E"/>
    <w:rsid w:val="001A03F0"/>
    <w:rsid w:val="001A2200"/>
    <w:rsid w:val="001A38CA"/>
    <w:rsid w:val="001A50A8"/>
    <w:rsid w:val="001A6DA6"/>
    <w:rsid w:val="001A7A34"/>
    <w:rsid w:val="001A7D51"/>
    <w:rsid w:val="001B04E1"/>
    <w:rsid w:val="001B0D10"/>
    <w:rsid w:val="001B24A4"/>
    <w:rsid w:val="001B33E7"/>
    <w:rsid w:val="001B5A0B"/>
    <w:rsid w:val="001B5C4D"/>
    <w:rsid w:val="001B7ED9"/>
    <w:rsid w:val="001C0E67"/>
    <w:rsid w:val="001C1E21"/>
    <w:rsid w:val="001C2C34"/>
    <w:rsid w:val="001C4D41"/>
    <w:rsid w:val="001C5373"/>
    <w:rsid w:val="001C538D"/>
    <w:rsid w:val="001E0843"/>
    <w:rsid w:val="001E2D58"/>
    <w:rsid w:val="001F1290"/>
    <w:rsid w:val="001F7255"/>
    <w:rsid w:val="0020094E"/>
    <w:rsid w:val="00200E32"/>
    <w:rsid w:val="00203FD7"/>
    <w:rsid w:val="0020521F"/>
    <w:rsid w:val="00205E8C"/>
    <w:rsid w:val="002061A5"/>
    <w:rsid w:val="00206F50"/>
    <w:rsid w:val="00211BE0"/>
    <w:rsid w:val="002157BA"/>
    <w:rsid w:val="00215820"/>
    <w:rsid w:val="00216C3D"/>
    <w:rsid w:val="002207C5"/>
    <w:rsid w:val="00220BBD"/>
    <w:rsid w:val="00222822"/>
    <w:rsid w:val="00223C92"/>
    <w:rsid w:val="00226EB1"/>
    <w:rsid w:val="002315B4"/>
    <w:rsid w:val="002347E2"/>
    <w:rsid w:val="00237044"/>
    <w:rsid w:val="0024212D"/>
    <w:rsid w:val="0024390E"/>
    <w:rsid w:val="0024428B"/>
    <w:rsid w:val="0024720F"/>
    <w:rsid w:val="00251D59"/>
    <w:rsid w:val="002554DF"/>
    <w:rsid w:val="002557E7"/>
    <w:rsid w:val="00256398"/>
    <w:rsid w:val="00262D87"/>
    <w:rsid w:val="00263BEB"/>
    <w:rsid w:val="00266A72"/>
    <w:rsid w:val="00270E3A"/>
    <w:rsid w:val="00271E57"/>
    <w:rsid w:val="00272308"/>
    <w:rsid w:val="00273DB1"/>
    <w:rsid w:val="00275EFF"/>
    <w:rsid w:val="002777EB"/>
    <w:rsid w:val="002778CF"/>
    <w:rsid w:val="002835FB"/>
    <w:rsid w:val="00284DA6"/>
    <w:rsid w:val="00285924"/>
    <w:rsid w:val="00287B95"/>
    <w:rsid w:val="00287BD4"/>
    <w:rsid w:val="00290407"/>
    <w:rsid w:val="00296103"/>
    <w:rsid w:val="00296CEB"/>
    <w:rsid w:val="002A03BA"/>
    <w:rsid w:val="002A0745"/>
    <w:rsid w:val="002A5968"/>
    <w:rsid w:val="002A6252"/>
    <w:rsid w:val="002A7116"/>
    <w:rsid w:val="002A7182"/>
    <w:rsid w:val="002B5237"/>
    <w:rsid w:val="002B5282"/>
    <w:rsid w:val="002B5AE5"/>
    <w:rsid w:val="002C0299"/>
    <w:rsid w:val="002C0D2C"/>
    <w:rsid w:val="002C1D90"/>
    <w:rsid w:val="002C5B44"/>
    <w:rsid w:val="002C6779"/>
    <w:rsid w:val="002C7C48"/>
    <w:rsid w:val="002D27BD"/>
    <w:rsid w:val="002D3FB2"/>
    <w:rsid w:val="002D61AA"/>
    <w:rsid w:val="002D67FE"/>
    <w:rsid w:val="002D7C33"/>
    <w:rsid w:val="002E07CF"/>
    <w:rsid w:val="002E282B"/>
    <w:rsid w:val="002E608E"/>
    <w:rsid w:val="002E6A11"/>
    <w:rsid w:val="002E6CFF"/>
    <w:rsid w:val="002E7A3D"/>
    <w:rsid w:val="002F22E7"/>
    <w:rsid w:val="002F5A7F"/>
    <w:rsid w:val="002F5E28"/>
    <w:rsid w:val="002F6B07"/>
    <w:rsid w:val="002F71E8"/>
    <w:rsid w:val="00301A43"/>
    <w:rsid w:val="00303DFF"/>
    <w:rsid w:val="0030424B"/>
    <w:rsid w:val="00305BC4"/>
    <w:rsid w:val="00306636"/>
    <w:rsid w:val="00306DDB"/>
    <w:rsid w:val="00307E21"/>
    <w:rsid w:val="00313A16"/>
    <w:rsid w:val="00315712"/>
    <w:rsid w:val="003220B3"/>
    <w:rsid w:val="0032275B"/>
    <w:rsid w:val="00323C3D"/>
    <w:rsid w:val="00324D27"/>
    <w:rsid w:val="00327B04"/>
    <w:rsid w:val="003303F1"/>
    <w:rsid w:val="00332A9A"/>
    <w:rsid w:val="003366FB"/>
    <w:rsid w:val="00340D70"/>
    <w:rsid w:val="00344DFA"/>
    <w:rsid w:val="003473F8"/>
    <w:rsid w:val="00347BEF"/>
    <w:rsid w:val="0035024F"/>
    <w:rsid w:val="00353465"/>
    <w:rsid w:val="0035544A"/>
    <w:rsid w:val="00357B72"/>
    <w:rsid w:val="00361326"/>
    <w:rsid w:val="00361BE4"/>
    <w:rsid w:val="003625DF"/>
    <w:rsid w:val="003626C4"/>
    <w:rsid w:val="003629FD"/>
    <w:rsid w:val="003633E9"/>
    <w:rsid w:val="003637F7"/>
    <w:rsid w:val="00366024"/>
    <w:rsid w:val="00370BC8"/>
    <w:rsid w:val="003748E7"/>
    <w:rsid w:val="00375A6A"/>
    <w:rsid w:val="00375CCE"/>
    <w:rsid w:val="00375DFA"/>
    <w:rsid w:val="00375EEB"/>
    <w:rsid w:val="00375F5C"/>
    <w:rsid w:val="00377B73"/>
    <w:rsid w:val="0038274D"/>
    <w:rsid w:val="0039534A"/>
    <w:rsid w:val="003955FA"/>
    <w:rsid w:val="00396A6F"/>
    <w:rsid w:val="003A4B52"/>
    <w:rsid w:val="003A7A70"/>
    <w:rsid w:val="003B0E1E"/>
    <w:rsid w:val="003B1D87"/>
    <w:rsid w:val="003B1D91"/>
    <w:rsid w:val="003B4F1D"/>
    <w:rsid w:val="003B5F38"/>
    <w:rsid w:val="003C6269"/>
    <w:rsid w:val="003C7941"/>
    <w:rsid w:val="003C7C7A"/>
    <w:rsid w:val="003D7D36"/>
    <w:rsid w:val="003E08DB"/>
    <w:rsid w:val="003E0B75"/>
    <w:rsid w:val="003E1D51"/>
    <w:rsid w:val="003E333D"/>
    <w:rsid w:val="003E7D34"/>
    <w:rsid w:val="003F1AF7"/>
    <w:rsid w:val="003F2300"/>
    <w:rsid w:val="003F3BE0"/>
    <w:rsid w:val="003F4402"/>
    <w:rsid w:val="003F44DE"/>
    <w:rsid w:val="0040013A"/>
    <w:rsid w:val="00401745"/>
    <w:rsid w:val="00401E3D"/>
    <w:rsid w:val="00403C49"/>
    <w:rsid w:val="0040482F"/>
    <w:rsid w:val="004067DF"/>
    <w:rsid w:val="0040690E"/>
    <w:rsid w:val="004118BB"/>
    <w:rsid w:val="00414171"/>
    <w:rsid w:val="00415237"/>
    <w:rsid w:val="00415F6D"/>
    <w:rsid w:val="0042282F"/>
    <w:rsid w:val="00424533"/>
    <w:rsid w:val="00425207"/>
    <w:rsid w:val="004256AB"/>
    <w:rsid w:val="004302BF"/>
    <w:rsid w:val="004323D5"/>
    <w:rsid w:val="00433027"/>
    <w:rsid w:val="0044001E"/>
    <w:rsid w:val="0044134B"/>
    <w:rsid w:val="00441E79"/>
    <w:rsid w:val="00446F44"/>
    <w:rsid w:val="00447FFA"/>
    <w:rsid w:val="00453372"/>
    <w:rsid w:val="00454C26"/>
    <w:rsid w:val="004563BA"/>
    <w:rsid w:val="00456EEF"/>
    <w:rsid w:val="00460562"/>
    <w:rsid w:val="00460862"/>
    <w:rsid w:val="0046087B"/>
    <w:rsid w:val="00462A21"/>
    <w:rsid w:val="004647EC"/>
    <w:rsid w:val="004650A3"/>
    <w:rsid w:val="004670BA"/>
    <w:rsid w:val="004712C1"/>
    <w:rsid w:val="00472256"/>
    <w:rsid w:val="004726AD"/>
    <w:rsid w:val="004743AA"/>
    <w:rsid w:val="00474738"/>
    <w:rsid w:val="00474EC4"/>
    <w:rsid w:val="00474F23"/>
    <w:rsid w:val="00475507"/>
    <w:rsid w:val="00476F49"/>
    <w:rsid w:val="0048061A"/>
    <w:rsid w:val="00481137"/>
    <w:rsid w:val="00482685"/>
    <w:rsid w:val="00483A10"/>
    <w:rsid w:val="00483F78"/>
    <w:rsid w:val="00485948"/>
    <w:rsid w:val="00486CB9"/>
    <w:rsid w:val="00490D78"/>
    <w:rsid w:val="0049139E"/>
    <w:rsid w:val="00491E67"/>
    <w:rsid w:val="00492545"/>
    <w:rsid w:val="00492D61"/>
    <w:rsid w:val="00493D27"/>
    <w:rsid w:val="00493F61"/>
    <w:rsid w:val="00495E8E"/>
    <w:rsid w:val="00496F79"/>
    <w:rsid w:val="004974B7"/>
    <w:rsid w:val="004A0C05"/>
    <w:rsid w:val="004A1B68"/>
    <w:rsid w:val="004A41FE"/>
    <w:rsid w:val="004A7F22"/>
    <w:rsid w:val="004B30CC"/>
    <w:rsid w:val="004B42BA"/>
    <w:rsid w:val="004B5566"/>
    <w:rsid w:val="004B5971"/>
    <w:rsid w:val="004B5FD1"/>
    <w:rsid w:val="004B6433"/>
    <w:rsid w:val="004B7DFE"/>
    <w:rsid w:val="004C14D6"/>
    <w:rsid w:val="004C3DDC"/>
    <w:rsid w:val="004C6913"/>
    <w:rsid w:val="004D1283"/>
    <w:rsid w:val="004D5787"/>
    <w:rsid w:val="004D6076"/>
    <w:rsid w:val="004D71D5"/>
    <w:rsid w:val="004E1BC9"/>
    <w:rsid w:val="004E3C61"/>
    <w:rsid w:val="004E41D1"/>
    <w:rsid w:val="004E4D0C"/>
    <w:rsid w:val="004E5108"/>
    <w:rsid w:val="004E53D2"/>
    <w:rsid w:val="004E542F"/>
    <w:rsid w:val="004E6ADC"/>
    <w:rsid w:val="004E7C29"/>
    <w:rsid w:val="004F4C1E"/>
    <w:rsid w:val="00501236"/>
    <w:rsid w:val="00501A7B"/>
    <w:rsid w:val="00503274"/>
    <w:rsid w:val="00506D10"/>
    <w:rsid w:val="005100F6"/>
    <w:rsid w:val="00513BC6"/>
    <w:rsid w:val="0051414C"/>
    <w:rsid w:val="00514599"/>
    <w:rsid w:val="0051514B"/>
    <w:rsid w:val="00515629"/>
    <w:rsid w:val="00517534"/>
    <w:rsid w:val="0052029D"/>
    <w:rsid w:val="00521440"/>
    <w:rsid w:val="0052184D"/>
    <w:rsid w:val="0052309F"/>
    <w:rsid w:val="005236A6"/>
    <w:rsid w:val="00525539"/>
    <w:rsid w:val="005302EF"/>
    <w:rsid w:val="00531252"/>
    <w:rsid w:val="00532627"/>
    <w:rsid w:val="005352F3"/>
    <w:rsid w:val="005364EA"/>
    <w:rsid w:val="00542D3D"/>
    <w:rsid w:val="0054393E"/>
    <w:rsid w:val="00543FEA"/>
    <w:rsid w:val="00546508"/>
    <w:rsid w:val="00547C00"/>
    <w:rsid w:val="005505C6"/>
    <w:rsid w:val="00550B47"/>
    <w:rsid w:val="00551685"/>
    <w:rsid w:val="0055392A"/>
    <w:rsid w:val="00554F4A"/>
    <w:rsid w:val="00555BD5"/>
    <w:rsid w:val="00557CAC"/>
    <w:rsid w:val="00563BEF"/>
    <w:rsid w:val="00564EA1"/>
    <w:rsid w:val="00565014"/>
    <w:rsid w:val="00566144"/>
    <w:rsid w:val="0056735F"/>
    <w:rsid w:val="00567E4E"/>
    <w:rsid w:val="005749D5"/>
    <w:rsid w:val="00576068"/>
    <w:rsid w:val="00581715"/>
    <w:rsid w:val="005839E7"/>
    <w:rsid w:val="0058560B"/>
    <w:rsid w:val="005865D6"/>
    <w:rsid w:val="0058785B"/>
    <w:rsid w:val="00594350"/>
    <w:rsid w:val="00594728"/>
    <w:rsid w:val="00597891"/>
    <w:rsid w:val="005A0A0A"/>
    <w:rsid w:val="005A0F07"/>
    <w:rsid w:val="005A151F"/>
    <w:rsid w:val="005A2051"/>
    <w:rsid w:val="005A476E"/>
    <w:rsid w:val="005A53AF"/>
    <w:rsid w:val="005A597C"/>
    <w:rsid w:val="005A5DC9"/>
    <w:rsid w:val="005A6B80"/>
    <w:rsid w:val="005A747A"/>
    <w:rsid w:val="005B12FA"/>
    <w:rsid w:val="005B3803"/>
    <w:rsid w:val="005B41D6"/>
    <w:rsid w:val="005B46A6"/>
    <w:rsid w:val="005C19CB"/>
    <w:rsid w:val="005C2C08"/>
    <w:rsid w:val="005C3E48"/>
    <w:rsid w:val="005C464A"/>
    <w:rsid w:val="005C5B4A"/>
    <w:rsid w:val="005C628A"/>
    <w:rsid w:val="005E0F2F"/>
    <w:rsid w:val="005E303B"/>
    <w:rsid w:val="005E3E40"/>
    <w:rsid w:val="005F1272"/>
    <w:rsid w:val="005F15FC"/>
    <w:rsid w:val="005F5A3C"/>
    <w:rsid w:val="005F5ADD"/>
    <w:rsid w:val="00602A57"/>
    <w:rsid w:val="00603576"/>
    <w:rsid w:val="00603789"/>
    <w:rsid w:val="006078AD"/>
    <w:rsid w:val="00607E08"/>
    <w:rsid w:val="00607F76"/>
    <w:rsid w:val="00610273"/>
    <w:rsid w:val="006132C6"/>
    <w:rsid w:val="00616AEA"/>
    <w:rsid w:val="0061714A"/>
    <w:rsid w:val="006226F3"/>
    <w:rsid w:val="0062433D"/>
    <w:rsid w:val="006245FC"/>
    <w:rsid w:val="00625BFE"/>
    <w:rsid w:val="006260D4"/>
    <w:rsid w:val="00627B54"/>
    <w:rsid w:val="00627FAF"/>
    <w:rsid w:val="00633164"/>
    <w:rsid w:val="00635EC5"/>
    <w:rsid w:val="006422BF"/>
    <w:rsid w:val="00642BC7"/>
    <w:rsid w:val="00643339"/>
    <w:rsid w:val="00645ECB"/>
    <w:rsid w:val="00650D5A"/>
    <w:rsid w:val="006515C4"/>
    <w:rsid w:val="00651D64"/>
    <w:rsid w:val="0065228B"/>
    <w:rsid w:val="00652F94"/>
    <w:rsid w:val="00655081"/>
    <w:rsid w:val="006558C0"/>
    <w:rsid w:val="0065750C"/>
    <w:rsid w:val="00657D86"/>
    <w:rsid w:val="00665FC7"/>
    <w:rsid w:val="0066601F"/>
    <w:rsid w:val="00670202"/>
    <w:rsid w:val="00676060"/>
    <w:rsid w:val="006816EC"/>
    <w:rsid w:val="00681A51"/>
    <w:rsid w:val="006834B1"/>
    <w:rsid w:val="00683EBD"/>
    <w:rsid w:val="00685794"/>
    <w:rsid w:val="00686121"/>
    <w:rsid w:val="0069620B"/>
    <w:rsid w:val="00696BFC"/>
    <w:rsid w:val="00696FA9"/>
    <w:rsid w:val="00697560"/>
    <w:rsid w:val="0069786C"/>
    <w:rsid w:val="006A22E6"/>
    <w:rsid w:val="006B0227"/>
    <w:rsid w:val="006B1484"/>
    <w:rsid w:val="006B3BB7"/>
    <w:rsid w:val="006B58C1"/>
    <w:rsid w:val="006C17B9"/>
    <w:rsid w:val="006C3371"/>
    <w:rsid w:val="006C6D55"/>
    <w:rsid w:val="006D10D3"/>
    <w:rsid w:val="006D17DC"/>
    <w:rsid w:val="006D2A13"/>
    <w:rsid w:val="006D35A8"/>
    <w:rsid w:val="006D45EA"/>
    <w:rsid w:val="006D7C06"/>
    <w:rsid w:val="006E0A16"/>
    <w:rsid w:val="006E2D8E"/>
    <w:rsid w:val="006E4753"/>
    <w:rsid w:val="006E580D"/>
    <w:rsid w:val="006E5CE0"/>
    <w:rsid w:val="006E6FCE"/>
    <w:rsid w:val="006E7B0A"/>
    <w:rsid w:val="006F2F7F"/>
    <w:rsid w:val="006F3262"/>
    <w:rsid w:val="006F5AFA"/>
    <w:rsid w:val="006F608F"/>
    <w:rsid w:val="007002EB"/>
    <w:rsid w:val="00701718"/>
    <w:rsid w:val="007026E9"/>
    <w:rsid w:val="007034EA"/>
    <w:rsid w:val="00703FF5"/>
    <w:rsid w:val="00704DD1"/>
    <w:rsid w:val="00711DF4"/>
    <w:rsid w:val="0071216A"/>
    <w:rsid w:val="007122A1"/>
    <w:rsid w:val="0071419A"/>
    <w:rsid w:val="0071582E"/>
    <w:rsid w:val="007164EB"/>
    <w:rsid w:val="00720F31"/>
    <w:rsid w:val="00721A1E"/>
    <w:rsid w:val="00722CA2"/>
    <w:rsid w:val="0072444F"/>
    <w:rsid w:val="00725EE5"/>
    <w:rsid w:val="00730CCD"/>
    <w:rsid w:val="00733423"/>
    <w:rsid w:val="007339C1"/>
    <w:rsid w:val="00733C57"/>
    <w:rsid w:val="00736476"/>
    <w:rsid w:val="00736E20"/>
    <w:rsid w:val="00741CF1"/>
    <w:rsid w:val="007434CB"/>
    <w:rsid w:val="00744E3D"/>
    <w:rsid w:val="00752051"/>
    <w:rsid w:val="007530A8"/>
    <w:rsid w:val="00753ED7"/>
    <w:rsid w:val="00753F38"/>
    <w:rsid w:val="00755987"/>
    <w:rsid w:val="00760CD9"/>
    <w:rsid w:val="00761A5B"/>
    <w:rsid w:val="007629AA"/>
    <w:rsid w:val="00763707"/>
    <w:rsid w:val="007637D9"/>
    <w:rsid w:val="00767AE6"/>
    <w:rsid w:val="00770024"/>
    <w:rsid w:val="00770693"/>
    <w:rsid w:val="00771132"/>
    <w:rsid w:val="007713F2"/>
    <w:rsid w:val="00773C7C"/>
    <w:rsid w:val="00774BBC"/>
    <w:rsid w:val="007756DA"/>
    <w:rsid w:val="00777660"/>
    <w:rsid w:val="00783455"/>
    <w:rsid w:val="007905F7"/>
    <w:rsid w:val="007911D7"/>
    <w:rsid w:val="00795787"/>
    <w:rsid w:val="00795A90"/>
    <w:rsid w:val="007971B3"/>
    <w:rsid w:val="007A144B"/>
    <w:rsid w:val="007B2435"/>
    <w:rsid w:val="007B34B5"/>
    <w:rsid w:val="007B43C8"/>
    <w:rsid w:val="007B4EE1"/>
    <w:rsid w:val="007B6CCF"/>
    <w:rsid w:val="007B7B9F"/>
    <w:rsid w:val="007C230A"/>
    <w:rsid w:val="007C2DEA"/>
    <w:rsid w:val="007C561E"/>
    <w:rsid w:val="007C7ADD"/>
    <w:rsid w:val="007D0E6F"/>
    <w:rsid w:val="007D738D"/>
    <w:rsid w:val="007D7E37"/>
    <w:rsid w:val="007E2718"/>
    <w:rsid w:val="007E3AFD"/>
    <w:rsid w:val="007E44E3"/>
    <w:rsid w:val="007F2B77"/>
    <w:rsid w:val="007F6F2A"/>
    <w:rsid w:val="007F7E22"/>
    <w:rsid w:val="00800962"/>
    <w:rsid w:val="008037F6"/>
    <w:rsid w:val="00804FA4"/>
    <w:rsid w:val="00805467"/>
    <w:rsid w:val="00805598"/>
    <w:rsid w:val="00805F87"/>
    <w:rsid w:val="008106C2"/>
    <w:rsid w:val="00811295"/>
    <w:rsid w:val="00812D46"/>
    <w:rsid w:val="00816D0B"/>
    <w:rsid w:val="00817966"/>
    <w:rsid w:val="00817A2A"/>
    <w:rsid w:val="00817C41"/>
    <w:rsid w:val="008207ED"/>
    <w:rsid w:val="008232B1"/>
    <w:rsid w:val="00823576"/>
    <w:rsid w:val="00823FBA"/>
    <w:rsid w:val="00824535"/>
    <w:rsid w:val="00826279"/>
    <w:rsid w:val="00827EA9"/>
    <w:rsid w:val="008302F2"/>
    <w:rsid w:val="0083134A"/>
    <w:rsid w:val="00831691"/>
    <w:rsid w:val="0083310E"/>
    <w:rsid w:val="008344F5"/>
    <w:rsid w:val="00835B33"/>
    <w:rsid w:val="00836800"/>
    <w:rsid w:val="00836BED"/>
    <w:rsid w:val="00837083"/>
    <w:rsid w:val="00837467"/>
    <w:rsid w:val="008449B0"/>
    <w:rsid w:val="008479B3"/>
    <w:rsid w:val="00850AF5"/>
    <w:rsid w:val="0085653C"/>
    <w:rsid w:val="00857B44"/>
    <w:rsid w:val="00857D5C"/>
    <w:rsid w:val="008606ED"/>
    <w:rsid w:val="00860DA8"/>
    <w:rsid w:val="00860E34"/>
    <w:rsid w:val="00860E67"/>
    <w:rsid w:val="00862EA2"/>
    <w:rsid w:val="00862EDB"/>
    <w:rsid w:val="00863152"/>
    <w:rsid w:val="00864095"/>
    <w:rsid w:val="008653BE"/>
    <w:rsid w:val="0086711E"/>
    <w:rsid w:val="008676E8"/>
    <w:rsid w:val="00872D2C"/>
    <w:rsid w:val="00873A23"/>
    <w:rsid w:val="008740BF"/>
    <w:rsid w:val="0087444D"/>
    <w:rsid w:val="008807C4"/>
    <w:rsid w:val="00880841"/>
    <w:rsid w:val="00885E16"/>
    <w:rsid w:val="00891161"/>
    <w:rsid w:val="00892EB8"/>
    <w:rsid w:val="008938D5"/>
    <w:rsid w:val="00896414"/>
    <w:rsid w:val="008978DE"/>
    <w:rsid w:val="008A1195"/>
    <w:rsid w:val="008A1CEB"/>
    <w:rsid w:val="008A418E"/>
    <w:rsid w:val="008A6B39"/>
    <w:rsid w:val="008B3304"/>
    <w:rsid w:val="008B37AE"/>
    <w:rsid w:val="008B40DE"/>
    <w:rsid w:val="008B4B83"/>
    <w:rsid w:val="008B5CE7"/>
    <w:rsid w:val="008C1A8F"/>
    <w:rsid w:val="008C47E1"/>
    <w:rsid w:val="008D2C59"/>
    <w:rsid w:val="008D389A"/>
    <w:rsid w:val="008D596E"/>
    <w:rsid w:val="008D7A1A"/>
    <w:rsid w:val="008E0063"/>
    <w:rsid w:val="008E07CF"/>
    <w:rsid w:val="008E25F3"/>
    <w:rsid w:val="008E28F1"/>
    <w:rsid w:val="008E353E"/>
    <w:rsid w:val="008F0A74"/>
    <w:rsid w:val="008F1BF1"/>
    <w:rsid w:val="008F3FEE"/>
    <w:rsid w:val="008F5799"/>
    <w:rsid w:val="0090022E"/>
    <w:rsid w:val="00900F13"/>
    <w:rsid w:val="00901793"/>
    <w:rsid w:val="0090191B"/>
    <w:rsid w:val="00902E3F"/>
    <w:rsid w:val="00903A36"/>
    <w:rsid w:val="009066C2"/>
    <w:rsid w:val="009066FD"/>
    <w:rsid w:val="00907F0A"/>
    <w:rsid w:val="00911D36"/>
    <w:rsid w:val="009125E3"/>
    <w:rsid w:val="00913064"/>
    <w:rsid w:val="00915EFE"/>
    <w:rsid w:val="00916BEE"/>
    <w:rsid w:val="00917545"/>
    <w:rsid w:val="00917BEA"/>
    <w:rsid w:val="0092122C"/>
    <w:rsid w:val="00921C87"/>
    <w:rsid w:val="0092227C"/>
    <w:rsid w:val="009236AB"/>
    <w:rsid w:val="00923EA4"/>
    <w:rsid w:val="0092542C"/>
    <w:rsid w:val="0092543D"/>
    <w:rsid w:val="00931B49"/>
    <w:rsid w:val="00936C42"/>
    <w:rsid w:val="00936E1A"/>
    <w:rsid w:val="009373D6"/>
    <w:rsid w:val="00940CCF"/>
    <w:rsid w:val="00941012"/>
    <w:rsid w:val="00941A34"/>
    <w:rsid w:val="00942B1A"/>
    <w:rsid w:val="0094506D"/>
    <w:rsid w:val="0094528B"/>
    <w:rsid w:val="0094609C"/>
    <w:rsid w:val="009460EF"/>
    <w:rsid w:val="00946F7B"/>
    <w:rsid w:val="00947EB2"/>
    <w:rsid w:val="00953FF9"/>
    <w:rsid w:val="009577A2"/>
    <w:rsid w:val="00960712"/>
    <w:rsid w:val="00960A89"/>
    <w:rsid w:val="0096158C"/>
    <w:rsid w:val="0096231D"/>
    <w:rsid w:val="0096244F"/>
    <w:rsid w:val="00962C24"/>
    <w:rsid w:val="00962C65"/>
    <w:rsid w:val="00964003"/>
    <w:rsid w:val="0096485B"/>
    <w:rsid w:val="00965455"/>
    <w:rsid w:val="00966AF9"/>
    <w:rsid w:val="00971B24"/>
    <w:rsid w:val="0097276C"/>
    <w:rsid w:val="00974AB4"/>
    <w:rsid w:val="00975C52"/>
    <w:rsid w:val="00977C3B"/>
    <w:rsid w:val="009821CA"/>
    <w:rsid w:val="0098613C"/>
    <w:rsid w:val="00986FC7"/>
    <w:rsid w:val="009876E3"/>
    <w:rsid w:val="00993C8E"/>
    <w:rsid w:val="0099499A"/>
    <w:rsid w:val="009A0A44"/>
    <w:rsid w:val="009A1327"/>
    <w:rsid w:val="009A3E94"/>
    <w:rsid w:val="009A480A"/>
    <w:rsid w:val="009A51E5"/>
    <w:rsid w:val="009B29F6"/>
    <w:rsid w:val="009B42E7"/>
    <w:rsid w:val="009B452F"/>
    <w:rsid w:val="009B4D31"/>
    <w:rsid w:val="009B6117"/>
    <w:rsid w:val="009B6B62"/>
    <w:rsid w:val="009C097C"/>
    <w:rsid w:val="009C3730"/>
    <w:rsid w:val="009C3751"/>
    <w:rsid w:val="009C4674"/>
    <w:rsid w:val="009C4E0D"/>
    <w:rsid w:val="009C7459"/>
    <w:rsid w:val="009C7811"/>
    <w:rsid w:val="009D0539"/>
    <w:rsid w:val="009D170C"/>
    <w:rsid w:val="009D2E34"/>
    <w:rsid w:val="009D3D98"/>
    <w:rsid w:val="009E02E8"/>
    <w:rsid w:val="009E25DF"/>
    <w:rsid w:val="009E3498"/>
    <w:rsid w:val="009E75C2"/>
    <w:rsid w:val="009F0264"/>
    <w:rsid w:val="009F2C49"/>
    <w:rsid w:val="009F6829"/>
    <w:rsid w:val="009F683E"/>
    <w:rsid w:val="00A01741"/>
    <w:rsid w:val="00A0192F"/>
    <w:rsid w:val="00A05C86"/>
    <w:rsid w:val="00A06987"/>
    <w:rsid w:val="00A06F01"/>
    <w:rsid w:val="00A07306"/>
    <w:rsid w:val="00A07AD5"/>
    <w:rsid w:val="00A11D8C"/>
    <w:rsid w:val="00A139D5"/>
    <w:rsid w:val="00A13C1B"/>
    <w:rsid w:val="00A1456D"/>
    <w:rsid w:val="00A16298"/>
    <w:rsid w:val="00A17EE0"/>
    <w:rsid w:val="00A17FE8"/>
    <w:rsid w:val="00A26525"/>
    <w:rsid w:val="00A27DDC"/>
    <w:rsid w:val="00A309C0"/>
    <w:rsid w:val="00A334EA"/>
    <w:rsid w:val="00A33EE6"/>
    <w:rsid w:val="00A357CB"/>
    <w:rsid w:val="00A365AA"/>
    <w:rsid w:val="00A42879"/>
    <w:rsid w:val="00A43C3D"/>
    <w:rsid w:val="00A503F6"/>
    <w:rsid w:val="00A510F1"/>
    <w:rsid w:val="00A55BD9"/>
    <w:rsid w:val="00A56B26"/>
    <w:rsid w:val="00A624AD"/>
    <w:rsid w:val="00A71F15"/>
    <w:rsid w:val="00A7565E"/>
    <w:rsid w:val="00A7681D"/>
    <w:rsid w:val="00A770A5"/>
    <w:rsid w:val="00A80633"/>
    <w:rsid w:val="00A807D4"/>
    <w:rsid w:val="00A808DF"/>
    <w:rsid w:val="00A80F0A"/>
    <w:rsid w:val="00A813A3"/>
    <w:rsid w:val="00A816FE"/>
    <w:rsid w:val="00A83D00"/>
    <w:rsid w:val="00A84313"/>
    <w:rsid w:val="00A86F6C"/>
    <w:rsid w:val="00A904FF"/>
    <w:rsid w:val="00A927EB"/>
    <w:rsid w:val="00A965C5"/>
    <w:rsid w:val="00A975EB"/>
    <w:rsid w:val="00AA2DC0"/>
    <w:rsid w:val="00AA4224"/>
    <w:rsid w:val="00AA42EF"/>
    <w:rsid w:val="00AA4AAA"/>
    <w:rsid w:val="00AA5722"/>
    <w:rsid w:val="00AA5A18"/>
    <w:rsid w:val="00AA5BE1"/>
    <w:rsid w:val="00AA60BC"/>
    <w:rsid w:val="00AB11E6"/>
    <w:rsid w:val="00AB1D89"/>
    <w:rsid w:val="00AB2246"/>
    <w:rsid w:val="00AB751A"/>
    <w:rsid w:val="00AC18FE"/>
    <w:rsid w:val="00AC1BD6"/>
    <w:rsid w:val="00AC4E42"/>
    <w:rsid w:val="00AC67FF"/>
    <w:rsid w:val="00AC6A28"/>
    <w:rsid w:val="00AD0180"/>
    <w:rsid w:val="00AD01F8"/>
    <w:rsid w:val="00AD2BE8"/>
    <w:rsid w:val="00AD3277"/>
    <w:rsid w:val="00AD4EB2"/>
    <w:rsid w:val="00AE291B"/>
    <w:rsid w:val="00AE2A84"/>
    <w:rsid w:val="00AE370D"/>
    <w:rsid w:val="00AE52A2"/>
    <w:rsid w:val="00AE5678"/>
    <w:rsid w:val="00AF28ED"/>
    <w:rsid w:val="00AF4603"/>
    <w:rsid w:val="00AF6109"/>
    <w:rsid w:val="00AF755A"/>
    <w:rsid w:val="00B007CB"/>
    <w:rsid w:val="00B0293A"/>
    <w:rsid w:val="00B039D2"/>
    <w:rsid w:val="00B05467"/>
    <w:rsid w:val="00B05A21"/>
    <w:rsid w:val="00B10B06"/>
    <w:rsid w:val="00B137E3"/>
    <w:rsid w:val="00B13988"/>
    <w:rsid w:val="00B13BB8"/>
    <w:rsid w:val="00B13BDF"/>
    <w:rsid w:val="00B1670A"/>
    <w:rsid w:val="00B2044E"/>
    <w:rsid w:val="00B206CF"/>
    <w:rsid w:val="00B20ED7"/>
    <w:rsid w:val="00B22BAF"/>
    <w:rsid w:val="00B23A67"/>
    <w:rsid w:val="00B2486A"/>
    <w:rsid w:val="00B26C4B"/>
    <w:rsid w:val="00B30143"/>
    <w:rsid w:val="00B324D8"/>
    <w:rsid w:val="00B34BCB"/>
    <w:rsid w:val="00B353F0"/>
    <w:rsid w:val="00B37200"/>
    <w:rsid w:val="00B41E39"/>
    <w:rsid w:val="00B46EE0"/>
    <w:rsid w:val="00B50099"/>
    <w:rsid w:val="00B5288F"/>
    <w:rsid w:val="00B5499B"/>
    <w:rsid w:val="00B56B73"/>
    <w:rsid w:val="00B578E9"/>
    <w:rsid w:val="00B62008"/>
    <w:rsid w:val="00B621E3"/>
    <w:rsid w:val="00B63DE2"/>
    <w:rsid w:val="00B675E9"/>
    <w:rsid w:val="00B70F8B"/>
    <w:rsid w:val="00B71B8A"/>
    <w:rsid w:val="00B72C92"/>
    <w:rsid w:val="00B809E9"/>
    <w:rsid w:val="00B8177C"/>
    <w:rsid w:val="00B81AED"/>
    <w:rsid w:val="00B86996"/>
    <w:rsid w:val="00B907F7"/>
    <w:rsid w:val="00B92224"/>
    <w:rsid w:val="00B93108"/>
    <w:rsid w:val="00BA4271"/>
    <w:rsid w:val="00BA580A"/>
    <w:rsid w:val="00BA727C"/>
    <w:rsid w:val="00BB008A"/>
    <w:rsid w:val="00BB0E86"/>
    <w:rsid w:val="00BB2E1A"/>
    <w:rsid w:val="00BB4686"/>
    <w:rsid w:val="00BB48B2"/>
    <w:rsid w:val="00BB6BF2"/>
    <w:rsid w:val="00BC35C6"/>
    <w:rsid w:val="00BC68B4"/>
    <w:rsid w:val="00BC7888"/>
    <w:rsid w:val="00BC7B99"/>
    <w:rsid w:val="00BD1E83"/>
    <w:rsid w:val="00BD67B7"/>
    <w:rsid w:val="00BD67E9"/>
    <w:rsid w:val="00BD74E4"/>
    <w:rsid w:val="00BE01BA"/>
    <w:rsid w:val="00BE1DEB"/>
    <w:rsid w:val="00BE2A80"/>
    <w:rsid w:val="00BE2FC8"/>
    <w:rsid w:val="00BE5185"/>
    <w:rsid w:val="00BE54D0"/>
    <w:rsid w:val="00BE5646"/>
    <w:rsid w:val="00BE57AC"/>
    <w:rsid w:val="00BF1CDC"/>
    <w:rsid w:val="00BF2622"/>
    <w:rsid w:val="00BF2D45"/>
    <w:rsid w:val="00BF5975"/>
    <w:rsid w:val="00BF7DD0"/>
    <w:rsid w:val="00C02843"/>
    <w:rsid w:val="00C03312"/>
    <w:rsid w:val="00C03B65"/>
    <w:rsid w:val="00C0431B"/>
    <w:rsid w:val="00C066F4"/>
    <w:rsid w:val="00C10D28"/>
    <w:rsid w:val="00C14CD9"/>
    <w:rsid w:val="00C15D91"/>
    <w:rsid w:val="00C17A83"/>
    <w:rsid w:val="00C17D33"/>
    <w:rsid w:val="00C221AF"/>
    <w:rsid w:val="00C23023"/>
    <w:rsid w:val="00C2519F"/>
    <w:rsid w:val="00C26AB1"/>
    <w:rsid w:val="00C30566"/>
    <w:rsid w:val="00C30629"/>
    <w:rsid w:val="00C326A9"/>
    <w:rsid w:val="00C34EB0"/>
    <w:rsid w:val="00C35394"/>
    <w:rsid w:val="00C35BB4"/>
    <w:rsid w:val="00C362E0"/>
    <w:rsid w:val="00C373EB"/>
    <w:rsid w:val="00C4009B"/>
    <w:rsid w:val="00C46979"/>
    <w:rsid w:val="00C51532"/>
    <w:rsid w:val="00C568F2"/>
    <w:rsid w:val="00C57AF4"/>
    <w:rsid w:val="00C64131"/>
    <w:rsid w:val="00C67C23"/>
    <w:rsid w:val="00C764DC"/>
    <w:rsid w:val="00C816EA"/>
    <w:rsid w:val="00C82B18"/>
    <w:rsid w:val="00C830BA"/>
    <w:rsid w:val="00C84143"/>
    <w:rsid w:val="00C85522"/>
    <w:rsid w:val="00C874D8"/>
    <w:rsid w:val="00C87C27"/>
    <w:rsid w:val="00C9079C"/>
    <w:rsid w:val="00C9186E"/>
    <w:rsid w:val="00C9206C"/>
    <w:rsid w:val="00C942BE"/>
    <w:rsid w:val="00C94C85"/>
    <w:rsid w:val="00C9785F"/>
    <w:rsid w:val="00CA497E"/>
    <w:rsid w:val="00CA6BAE"/>
    <w:rsid w:val="00CB0173"/>
    <w:rsid w:val="00CB05EE"/>
    <w:rsid w:val="00CB09BA"/>
    <w:rsid w:val="00CB0B9E"/>
    <w:rsid w:val="00CB13BB"/>
    <w:rsid w:val="00CB1938"/>
    <w:rsid w:val="00CB1B3B"/>
    <w:rsid w:val="00CB1F31"/>
    <w:rsid w:val="00CB35AF"/>
    <w:rsid w:val="00CB56E3"/>
    <w:rsid w:val="00CB66BD"/>
    <w:rsid w:val="00CC1C9B"/>
    <w:rsid w:val="00CC2FED"/>
    <w:rsid w:val="00CC38FF"/>
    <w:rsid w:val="00CC46BC"/>
    <w:rsid w:val="00CC51AA"/>
    <w:rsid w:val="00CD187B"/>
    <w:rsid w:val="00CD447A"/>
    <w:rsid w:val="00CD46CF"/>
    <w:rsid w:val="00CD4DE5"/>
    <w:rsid w:val="00CD4EE3"/>
    <w:rsid w:val="00CD61AF"/>
    <w:rsid w:val="00CD6871"/>
    <w:rsid w:val="00CD687E"/>
    <w:rsid w:val="00CD6FAA"/>
    <w:rsid w:val="00CD7BAA"/>
    <w:rsid w:val="00CE0FDD"/>
    <w:rsid w:val="00CE54F6"/>
    <w:rsid w:val="00CE55C6"/>
    <w:rsid w:val="00CE5869"/>
    <w:rsid w:val="00CE7325"/>
    <w:rsid w:val="00CE7437"/>
    <w:rsid w:val="00CE762C"/>
    <w:rsid w:val="00CF5143"/>
    <w:rsid w:val="00D0468E"/>
    <w:rsid w:val="00D06C83"/>
    <w:rsid w:val="00D10334"/>
    <w:rsid w:val="00D122F1"/>
    <w:rsid w:val="00D14151"/>
    <w:rsid w:val="00D158A6"/>
    <w:rsid w:val="00D16A9F"/>
    <w:rsid w:val="00D1796A"/>
    <w:rsid w:val="00D2050B"/>
    <w:rsid w:val="00D225D3"/>
    <w:rsid w:val="00D23156"/>
    <w:rsid w:val="00D240D8"/>
    <w:rsid w:val="00D25CB4"/>
    <w:rsid w:val="00D31F20"/>
    <w:rsid w:val="00D34952"/>
    <w:rsid w:val="00D35316"/>
    <w:rsid w:val="00D36627"/>
    <w:rsid w:val="00D407AA"/>
    <w:rsid w:val="00D40CDA"/>
    <w:rsid w:val="00D4442A"/>
    <w:rsid w:val="00D45619"/>
    <w:rsid w:val="00D53363"/>
    <w:rsid w:val="00D548DC"/>
    <w:rsid w:val="00D557A1"/>
    <w:rsid w:val="00D56CA4"/>
    <w:rsid w:val="00D60985"/>
    <w:rsid w:val="00D60F77"/>
    <w:rsid w:val="00D65EA2"/>
    <w:rsid w:val="00D65EB4"/>
    <w:rsid w:val="00D66768"/>
    <w:rsid w:val="00D66EB6"/>
    <w:rsid w:val="00D70777"/>
    <w:rsid w:val="00D707EE"/>
    <w:rsid w:val="00D7189A"/>
    <w:rsid w:val="00D72AA2"/>
    <w:rsid w:val="00D751FD"/>
    <w:rsid w:val="00D7567F"/>
    <w:rsid w:val="00D7670F"/>
    <w:rsid w:val="00D77938"/>
    <w:rsid w:val="00D81AF4"/>
    <w:rsid w:val="00D84251"/>
    <w:rsid w:val="00D85173"/>
    <w:rsid w:val="00D87DE4"/>
    <w:rsid w:val="00D9242C"/>
    <w:rsid w:val="00D92955"/>
    <w:rsid w:val="00D92A19"/>
    <w:rsid w:val="00D93A80"/>
    <w:rsid w:val="00D94F78"/>
    <w:rsid w:val="00D959E4"/>
    <w:rsid w:val="00D96295"/>
    <w:rsid w:val="00D96710"/>
    <w:rsid w:val="00DA139A"/>
    <w:rsid w:val="00DA1488"/>
    <w:rsid w:val="00DA1C98"/>
    <w:rsid w:val="00DA4521"/>
    <w:rsid w:val="00DA4CFC"/>
    <w:rsid w:val="00DA5C3C"/>
    <w:rsid w:val="00DB1D2E"/>
    <w:rsid w:val="00DB3EC7"/>
    <w:rsid w:val="00DB5386"/>
    <w:rsid w:val="00DB5C90"/>
    <w:rsid w:val="00DC08B5"/>
    <w:rsid w:val="00DC0BD5"/>
    <w:rsid w:val="00DC4D86"/>
    <w:rsid w:val="00DC6F83"/>
    <w:rsid w:val="00DC786B"/>
    <w:rsid w:val="00DD0062"/>
    <w:rsid w:val="00DD0DDF"/>
    <w:rsid w:val="00DD1AC8"/>
    <w:rsid w:val="00DD34AB"/>
    <w:rsid w:val="00DD4177"/>
    <w:rsid w:val="00DD5773"/>
    <w:rsid w:val="00DD6224"/>
    <w:rsid w:val="00DD6E81"/>
    <w:rsid w:val="00DD7DAF"/>
    <w:rsid w:val="00DE0BB9"/>
    <w:rsid w:val="00DF01BC"/>
    <w:rsid w:val="00DF0A2B"/>
    <w:rsid w:val="00DF3AC2"/>
    <w:rsid w:val="00DF654D"/>
    <w:rsid w:val="00DF691E"/>
    <w:rsid w:val="00DF7099"/>
    <w:rsid w:val="00E01A84"/>
    <w:rsid w:val="00E01ACC"/>
    <w:rsid w:val="00E03A8E"/>
    <w:rsid w:val="00E06A23"/>
    <w:rsid w:val="00E06ABC"/>
    <w:rsid w:val="00E105F6"/>
    <w:rsid w:val="00E12F20"/>
    <w:rsid w:val="00E13115"/>
    <w:rsid w:val="00E139EC"/>
    <w:rsid w:val="00E164AE"/>
    <w:rsid w:val="00E17BD4"/>
    <w:rsid w:val="00E200E3"/>
    <w:rsid w:val="00E25F6A"/>
    <w:rsid w:val="00E447CF"/>
    <w:rsid w:val="00E452A6"/>
    <w:rsid w:val="00E454B4"/>
    <w:rsid w:val="00E46F2E"/>
    <w:rsid w:val="00E520EF"/>
    <w:rsid w:val="00E61361"/>
    <w:rsid w:val="00E622CC"/>
    <w:rsid w:val="00E703F5"/>
    <w:rsid w:val="00E715F5"/>
    <w:rsid w:val="00E73ACE"/>
    <w:rsid w:val="00E749AD"/>
    <w:rsid w:val="00E80BA2"/>
    <w:rsid w:val="00E83CDB"/>
    <w:rsid w:val="00E86243"/>
    <w:rsid w:val="00E866B6"/>
    <w:rsid w:val="00E90BBB"/>
    <w:rsid w:val="00E913E9"/>
    <w:rsid w:val="00E915BA"/>
    <w:rsid w:val="00E91F60"/>
    <w:rsid w:val="00E92F71"/>
    <w:rsid w:val="00E96ADA"/>
    <w:rsid w:val="00EA1F8C"/>
    <w:rsid w:val="00EA202C"/>
    <w:rsid w:val="00EA3481"/>
    <w:rsid w:val="00EA39D2"/>
    <w:rsid w:val="00EA6FAB"/>
    <w:rsid w:val="00EA7D2C"/>
    <w:rsid w:val="00EB0570"/>
    <w:rsid w:val="00EB05F6"/>
    <w:rsid w:val="00EB2339"/>
    <w:rsid w:val="00EB3E40"/>
    <w:rsid w:val="00EB6412"/>
    <w:rsid w:val="00EC2E4F"/>
    <w:rsid w:val="00EC3892"/>
    <w:rsid w:val="00EC3BD4"/>
    <w:rsid w:val="00EC6BF3"/>
    <w:rsid w:val="00ED2763"/>
    <w:rsid w:val="00ED4C36"/>
    <w:rsid w:val="00ED6A69"/>
    <w:rsid w:val="00EE065C"/>
    <w:rsid w:val="00EE0FC6"/>
    <w:rsid w:val="00EE41BE"/>
    <w:rsid w:val="00EE5BC2"/>
    <w:rsid w:val="00EF069F"/>
    <w:rsid w:val="00EF2C98"/>
    <w:rsid w:val="00EF3318"/>
    <w:rsid w:val="00EF3DFD"/>
    <w:rsid w:val="00EF49B8"/>
    <w:rsid w:val="00EF632D"/>
    <w:rsid w:val="00F016B9"/>
    <w:rsid w:val="00F01813"/>
    <w:rsid w:val="00F027DC"/>
    <w:rsid w:val="00F049CC"/>
    <w:rsid w:val="00F06533"/>
    <w:rsid w:val="00F069DA"/>
    <w:rsid w:val="00F13BC9"/>
    <w:rsid w:val="00F143F7"/>
    <w:rsid w:val="00F14C97"/>
    <w:rsid w:val="00F216C1"/>
    <w:rsid w:val="00F233B8"/>
    <w:rsid w:val="00F23C3A"/>
    <w:rsid w:val="00F25C4E"/>
    <w:rsid w:val="00F2662A"/>
    <w:rsid w:val="00F26984"/>
    <w:rsid w:val="00F279CE"/>
    <w:rsid w:val="00F30F89"/>
    <w:rsid w:val="00F32544"/>
    <w:rsid w:val="00F35B9F"/>
    <w:rsid w:val="00F36B11"/>
    <w:rsid w:val="00F41292"/>
    <w:rsid w:val="00F42347"/>
    <w:rsid w:val="00F44355"/>
    <w:rsid w:val="00F50F76"/>
    <w:rsid w:val="00F53D09"/>
    <w:rsid w:val="00F5503F"/>
    <w:rsid w:val="00F5579A"/>
    <w:rsid w:val="00F56D99"/>
    <w:rsid w:val="00F57532"/>
    <w:rsid w:val="00F63A5A"/>
    <w:rsid w:val="00F642B9"/>
    <w:rsid w:val="00F649CD"/>
    <w:rsid w:val="00F6632F"/>
    <w:rsid w:val="00F73CD4"/>
    <w:rsid w:val="00F73D2B"/>
    <w:rsid w:val="00F74325"/>
    <w:rsid w:val="00F74B16"/>
    <w:rsid w:val="00F756B5"/>
    <w:rsid w:val="00F768A6"/>
    <w:rsid w:val="00F76B7F"/>
    <w:rsid w:val="00F80904"/>
    <w:rsid w:val="00F818AF"/>
    <w:rsid w:val="00F81A9B"/>
    <w:rsid w:val="00F82529"/>
    <w:rsid w:val="00F86B5D"/>
    <w:rsid w:val="00F90EC5"/>
    <w:rsid w:val="00F914EC"/>
    <w:rsid w:val="00F94DCC"/>
    <w:rsid w:val="00FA20C7"/>
    <w:rsid w:val="00FA290C"/>
    <w:rsid w:val="00FA6495"/>
    <w:rsid w:val="00FA6B1D"/>
    <w:rsid w:val="00FB000D"/>
    <w:rsid w:val="00FB3259"/>
    <w:rsid w:val="00FB4DE1"/>
    <w:rsid w:val="00FB69BB"/>
    <w:rsid w:val="00FB6E4C"/>
    <w:rsid w:val="00FB773E"/>
    <w:rsid w:val="00FB7FAD"/>
    <w:rsid w:val="00FC4420"/>
    <w:rsid w:val="00FC7E2D"/>
    <w:rsid w:val="00FD0635"/>
    <w:rsid w:val="00FD0F2C"/>
    <w:rsid w:val="00FD1B1A"/>
    <w:rsid w:val="00FD405F"/>
    <w:rsid w:val="00FD5782"/>
    <w:rsid w:val="00FD5B1B"/>
    <w:rsid w:val="00FD64FB"/>
    <w:rsid w:val="00FD6C73"/>
    <w:rsid w:val="00FE0158"/>
    <w:rsid w:val="00FE0925"/>
    <w:rsid w:val="00FE0A18"/>
    <w:rsid w:val="00FE1055"/>
    <w:rsid w:val="00FE45C6"/>
    <w:rsid w:val="00FE7865"/>
    <w:rsid w:val="00FF1EC3"/>
    <w:rsid w:val="00FF368B"/>
    <w:rsid w:val="00FF4FE9"/>
    <w:rsid w:val="00FF54B9"/>
    <w:rsid w:val="00FF6D27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C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41CF1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741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a5">
    <w:name w:val="Строка"/>
    <w:basedOn w:val="a"/>
    <w:rsid w:val="00F768A6"/>
    <w:pPr>
      <w:widowControl w:val="0"/>
      <w:spacing w:before="80"/>
      <w:ind w:right="28"/>
    </w:pPr>
    <w:rPr>
      <w:sz w:val="18"/>
      <w:szCs w:val="20"/>
    </w:rPr>
  </w:style>
  <w:style w:type="table" w:styleId="a6">
    <w:name w:val="Table Grid"/>
    <w:basedOn w:val="a1"/>
    <w:uiPriority w:val="59"/>
    <w:rsid w:val="00BE5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B3BB7"/>
    <w:pPr>
      <w:widowControl w:val="0"/>
    </w:pPr>
    <w:rPr>
      <w:sz w:val="28"/>
    </w:rPr>
  </w:style>
  <w:style w:type="paragraph" w:styleId="a7">
    <w:name w:val="header"/>
    <w:basedOn w:val="a"/>
    <w:link w:val="a8"/>
    <w:uiPriority w:val="99"/>
    <w:rsid w:val="006B3B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sid w:val="006B3BB7"/>
    <w:rPr>
      <w:rFonts w:cs="Times New Roman"/>
    </w:rPr>
  </w:style>
  <w:style w:type="paragraph" w:styleId="aa">
    <w:name w:val="footer"/>
    <w:basedOn w:val="a"/>
    <w:link w:val="ab"/>
    <w:uiPriority w:val="99"/>
    <w:rsid w:val="00FB3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sz w:val="24"/>
      <w:szCs w:val="24"/>
    </w:rPr>
  </w:style>
  <w:style w:type="paragraph" w:styleId="ac">
    <w:name w:val="footnote text"/>
    <w:basedOn w:val="a"/>
    <w:link w:val="ad"/>
    <w:uiPriority w:val="99"/>
    <w:rsid w:val="003F1AF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3F1AF7"/>
    <w:rPr>
      <w:rFonts w:cs="Times New Roman"/>
    </w:rPr>
  </w:style>
  <w:style w:type="character" w:styleId="ae">
    <w:name w:val="footnote reference"/>
    <w:basedOn w:val="a0"/>
    <w:uiPriority w:val="99"/>
    <w:rsid w:val="003F1AF7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rsid w:val="00A71F1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A71F15"/>
    <w:rPr>
      <w:rFonts w:cs="Times New Roman"/>
    </w:rPr>
  </w:style>
  <w:style w:type="character" w:styleId="af1">
    <w:name w:val="endnote reference"/>
    <w:basedOn w:val="a0"/>
    <w:uiPriority w:val="99"/>
    <w:rsid w:val="00A71F15"/>
    <w:rPr>
      <w:rFonts w:cs="Times New Roman"/>
      <w:vertAlign w:val="superscript"/>
    </w:rPr>
  </w:style>
  <w:style w:type="paragraph" w:customStyle="1" w:styleId="pt-a">
    <w:name w:val="pt-a"/>
    <w:basedOn w:val="a"/>
    <w:rsid w:val="00CD687E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CD687E"/>
    <w:rPr>
      <w:rFonts w:cs="Times New Roman"/>
    </w:rPr>
  </w:style>
  <w:style w:type="character" w:customStyle="1" w:styleId="pt-a0-000002">
    <w:name w:val="pt-a0-000002"/>
    <w:basedOn w:val="a0"/>
    <w:rsid w:val="00CD687E"/>
    <w:rPr>
      <w:rFonts w:cs="Times New Roman"/>
    </w:rPr>
  </w:style>
  <w:style w:type="paragraph" w:customStyle="1" w:styleId="pt-a-000005">
    <w:name w:val="pt-a-000005"/>
    <w:basedOn w:val="a"/>
    <w:rsid w:val="00CD687E"/>
    <w:pPr>
      <w:spacing w:before="100" w:beforeAutospacing="1" w:after="100" w:afterAutospacing="1"/>
    </w:pPr>
  </w:style>
  <w:style w:type="paragraph" w:customStyle="1" w:styleId="pt-a6">
    <w:name w:val="pt-a6"/>
    <w:basedOn w:val="a"/>
    <w:rsid w:val="00CD687E"/>
    <w:pPr>
      <w:spacing w:before="100" w:beforeAutospacing="1" w:after="100" w:afterAutospacing="1"/>
    </w:pPr>
  </w:style>
  <w:style w:type="paragraph" w:customStyle="1" w:styleId="pt-a6-000006">
    <w:name w:val="pt-a6-000006"/>
    <w:basedOn w:val="a"/>
    <w:rsid w:val="00CD687E"/>
    <w:pPr>
      <w:spacing w:before="100" w:beforeAutospacing="1" w:after="100" w:afterAutospacing="1"/>
    </w:pPr>
  </w:style>
  <w:style w:type="paragraph" w:customStyle="1" w:styleId="pt-a8">
    <w:name w:val="pt-a8"/>
    <w:basedOn w:val="a"/>
    <w:rsid w:val="00CD687E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CD687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6637-E3DD-4E0D-B421-73F48F0A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Company>NhT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VolohovaTA</dc:creator>
  <cp:lastModifiedBy>Ольга</cp:lastModifiedBy>
  <cp:revision>2</cp:revision>
  <cp:lastPrinted>2019-05-22T05:47:00Z</cp:lastPrinted>
  <dcterms:created xsi:type="dcterms:W3CDTF">2020-06-04T04:06:00Z</dcterms:created>
  <dcterms:modified xsi:type="dcterms:W3CDTF">2020-06-04T04:06:00Z</dcterms:modified>
</cp:coreProperties>
</file>